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F50" w:rsidRDefault="00714182" w:rsidP="000C5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</w:t>
      </w:r>
      <w:r w:rsidR="000C5F5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и науки Самарской области</w:t>
      </w:r>
    </w:p>
    <w:p w:rsidR="000C5F50" w:rsidRDefault="000C5F50" w:rsidP="000C5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F50" w:rsidRDefault="000C5F50" w:rsidP="000C5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0C5F50" w:rsidRDefault="000C5F50" w:rsidP="000C5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«Школа №10 «Успех» городского округа Самара</w:t>
      </w:r>
    </w:p>
    <w:p w:rsidR="000C5F50" w:rsidRDefault="000C5F50" w:rsidP="000C5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F50" w:rsidRDefault="00714182" w:rsidP="00714182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kern w:val="2"/>
          <w:sz w:val="28"/>
          <w:szCs w:val="32"/>
          <w:lang w:eastAsia="zh-CN" w:bidi="hi-IN"/>
        </w:rPr>
      </w:pPr>
      <w:r>
        <w:rPr>
          <w:rFonts w:ascii="Liberation Serif" w:eastAsia="Lucida Sans Unicode" w:hAnsi="Liberation Serif" w:cs="Mangal"/>
          <w:kern w:val="2"/>
          <w:sz w:val="28"/>
          <w:szCs w:val="32"/>
          <w:lang w:eastAsia="zh-CN" w:bidi="hi-IN"/>
        </w:rPr>
        <w:t>Принята на заседании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C5F50" w:rsidRPr="0000771E" w:rsidTr="007C451E">
        <w:tc>
          <w:tcPr>
            <w:tcW w:w="4672" w:type="dxa"/>
          </w:tcPr>
          <w:p w:rsidR="000C5F50" w:rsidRPr="005E5B1F" w:rsidRDefault="005E5B1F" w:rsidP="007C4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14182" w:rsidRPr="005E5B1F">
              <w:rPr>
                <w:rFonts w:ascii="Times New Roman" w:hAnsi="Times New Roman" w:cs="Times New Roman"/>
                <w:sz w:val="28"/>
                <w:szCs w:val="28"/>
              </w:rPr>
              <w:t>етодического совета</w:t>
            </w:r>
          </w:p>
          <w:p w:rsidR="005E5B1F" w:rsidRPr="005E5B1F" w:rsidRDefault="005E5B1F" w:rsidP="007C4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5B1F">
              <w:rPr>
                <w:rFonts w:ascii="Times New Roman" w:hAnsi="Times New Roman" w:cs="Times New Roman"/>
                <w:sz w:val="28"/>
                <w:szCs w:val="28"/>
              </w:rPr>
              <w:t>т 27.03.2024 г.</w:t>
            </w:r>
          </w:p>
          <w:p w:rsidR="005E5B1F" w:rsidRPr="005E5B1F" w:rsidRDefault="005E5B1F" w:rsidP="007C4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B1F">
              <w:rPr>
                <w:rFonts w:ascii="Times New Roman" w:hAnsi="Times New Roman" w:cs="Times New Roman"/>
                <w:sz w:val="28"/>
                <w:szCs w:val="28"/>
              </w:rPr>
              <w:t>Протокол №4 от 27.03.2024 г.</w:t>
            </w:r>
          </w:p>
        </w:tc>
        <w:tc>
          <w:tcPr>
            <w:tcW w:w="4673" w:type="dxa"/>
          </w:tcPr>
          <w:p w:rsidR="000C5F50" w:rsidRPr="0000771E" w:rsidRDefault="005E5B1F" w:rsidP="005E5B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00771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C5F50" w:rsidRPr="0000771E" w:rsidRDefault="000C5F50" w:rsidP="005E5B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771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C5F50" w:rsidRPr="000C5F50" w:rsidRDefault="000C5F50" w:rsidP="005E5B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771E">
              <w:rPr>
                <w:rFonts w:ascii="Times New Roman" w:hAnsi="Times New Roman" w:cs="Times New Roman"/>
                <w:sz w:val="28"/>
                <w:szCs w:val="28"/>
              </w:rPr>
              <w:t>МБОУ Школа №10 «Успех»</w:t>
            </w:r>
          </w:p>
          <w:p w:rsidR="000C5F50" w:rsidRPr="0000771E" w:rsidRDefault="000C5F50" w:rsidP="005E5B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771E">
              <w:rPr>
                <w:rFonts w:ascii="Times New Roman" w:hAnsi="Times New Roman" w:cs="Times New Roman"/>
                <w:sz w:val="28"/>
                <w:szCs w:val="28"/>
              </w:rPr>
              <w:t xml:space="preserve"> г.о. Самара</w:t>
            </w:r>
          </w:p>
          <w:p w:rsidR="000C5F50" w:rsidRPr="0000771E" w:rsidRDefault="000C5F50" w:rsidP="005E5B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771E">
              <w:rPr>
                <w:rFonts w:ascii="Times New Roman" w:hAnsi="Times New Roman" w:cs="Times New Roman"/>
                <w:sz w:val="28"/>
                <w:szCs w:val="28"/>
              </w:rPr>
              <w:t>________________ С.А. Терентьев</w:t>
            </w:r>
          </w:p>
          <w:p w:rsidR="000C5F50" w:rsidRPr="0000771E" w:rsidRDefault="000C5F50" w:rsidP="005E5B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Pr="0035277D">
              <w:rPr>
                <w:rFonts w:ascii="Times New Roman" w:hAnsi="Times New Roman" w:cs="Times New Roman"/>
                <w:sz w:val="28"/>
                <w:szCs w:val="28"/>
              </w:rPr>
              <w:t>318-од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15.04. 2024 г.</w:t>
            </w:r>
          </w:p>
        </w:tc>
      </w:tr>
    </w:tbl>
    <w:p w:rsidR="000C5F50" w:rsidRDefault="000C5F50" w:rsidP="000C5F50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kern w:val="2"/>
          <w:sz w:val="28"/>
          <w:szCs w:val="32"/>
          <w:lang w:eastAsia="zh-CN"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0C5F50" w:rsidTr="007C451E">
        <w:tc>
          <w:tcPr>
            <w:tcW w:w="5637" w:type="dxa"/>
          </w:tcPr>
          <w:p w:rsidR="000C5F50" w:rsidRDefault="000C5F50" w:rsidP="007C451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32"/>
                <w:lang w:eastAsia="zh-CN" w:bidi="hi-IN"/>
              </w:rPr>
            </w:pPr>
          </w:p>
        </w:tc>
        <w:tc>
          <w:tcPr>
            <w:tcW w:w="3934" w:type="dxa"/>
          </w:tcPr>
          <w:p w:rsidR="000C5F50" w:rsidRPr="00610498" w:rsidRDefault="000C5F50" w:rsidP="007C451E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0C5F50" w:rsidRDefault="00C035C8" w:rsidP="000C5F5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5E5B1F">
        <w:rPr>
          <w:rFonts w:ascii="Times New Roman" w:eastAsia="Calibri" w:hAnsi="Times New Roman" w:cs="Times New Roman"/>
          <w:b/>
          <w:sz w:val="28"/>
          <w:szCs w:val="28"/>
        </w:rPr>
        <w:t>рограмма</w:t>
      </w:r>
    </w:p>
    <w:p w:rsidR="00C035C8" w:rsidRDefault="00C035C8" w:rsidP="000C5F5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внеурочной деятельности</w:t>
      </w:r>
    </w:p>
    <w:p w:rsidR="005E5B1F" w:rsidRDefault="00DE4306" w:rsidP="000C5F5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«Основы конструирования</w:t>
      </w:r>
      <w:r w:rsidR="005E5B1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E5B1F" w:rsidRDefault="005E5B1F" w:rsidP="000C5F5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5B1F" w:rsidRPr="00C857DD" w:rsidRDefault="005E5B1F" w:rsidP="000C5F5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направленность: техническая</w:t>
      </w:r>
    </w:p>
    <w:p w:rsidR="000C5F50" w:rsidRPr="00610498" w:rsidRDefault="000C5F50" w:rsidP="000C5F5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5F50" w:rsidRPr="00C857DD" w:rsidRDefault="005E5B1F" w:rsidP="000C5F5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Возраст обучающихся</w:t>
      </w:r>
      <w:r w:rsidR="00DE43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C035C8">
        <w:rPr>
          <w:rFonts w:ascii="Times New Roman" w:eastAsia="Calibri" w:hAnsi="Times New Roman" w:cs="Times New Roman"/>
          <w:b/>
          <w:bCs/>
          <w:sz w:val="28"/>
          <w:szCs w:val="28"/>
        </w:rPr>
        <w:t>5 класс</w:t>
      </w:r>
    </w:p>
    <w:p w:rsidR="000C5F50" w:rsidRPr="00C857DD" w:rsidRDefault="001E3C04" w:rsidP="000C5F5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Срок реализации программы: </w:t>
      </w:r>
      <w:r w:rsidR="00DE4306">
        <w:rPr>
          <w:rFonts w:ascii="Times New Roman" w:eastAsia="Calibri" w:hAnsi="Times New Roman" w:cs="Times New Roman"/>
          <w:b/>
          <w:bCs/>
          <w:sz w:val="28"/>
          <w:szCs w:val="28"/>
        </w:rPr>
        <w:t>8 ч</w:t>
      </w:r>
    </w:p>
    <w:p w:rsidR="000C5F50" w:rsidRPr="00610498" w:rsidRDefault="000C5F50" w:rsidP="000C5F50">
      <w:pPr>
        <w:widowControl w:val="0"/>
        <w:shd w:val="clear" w:color="auto" w:fill="FFFFFF"/>
        <w:suppressAutoHyphens/>
        <w:spacing w:after="0" w:line="317" w:lineRule="exact"/>
        <w:rPr>
          <w:rFonts w:ascii="Arial" w:eastAsia="Lucida Sans Unicode" w:hAnsi="Arial" w:cs="Arial"/>
          <w:bCs/>
          <w:color w:val="000000"/>
          <w:kern w:val="2"/>
          <w:sz w:val="28"/>
          <w:szCs w:val="28"/>
          <w:lang w:eastAsia="zh-CN" w:bidi="hi-IN"/>
        </w:rPr>
      </w:pPr>
    </w:p>
    <w:p w:rsidR="000C5F50" w:rsidRDefault="000C5F50" w:rsidP="000C5F50">
      <w:pPr>
        <w:widowControl w:val="0"/>
        <w:shd w:val="clear" w:color="auto" w:fill="FFFFFF"/>
        <w:suppressAutoHyphens/>
        <w:spacing w:after="0" w:line="317" w:lineRule="exact"/>
        <w:ind w:left="4500"/>
        <w:rPr>
          <w:rFonts w:ascii="Arial" w:eastAsia="Lucida Sans Unicode" w:hAnsi="Arial" w:cs="Arial"/>
          <w:bCs/>
          <w:color w:val="000000"/>
          <w:kern w:val="2"/>
          <w:sz w:val="28"/>
          <w:szCs w:val="28"/>
          <w:lang w:eastAsia="zh-CN" w:bidi="hi-IN"/>
        </w:rPr>
      </w:pPr>
    </w:p>
    <w:p w:rsidR="000C5F50" w:rsidRDefault="000C5F50" w:rsidP="000C5F50">
      <w:pPr>
        <w:widowControl w:val="0"/>
        <w:shd w:val="clear" w:color="auto" w:fill="FFFFFF"/>
        <w:suppressAutoHyphens/>
        <w:spacing w:after="0" w:line="317" w:lineRule="exact"/>
        <w:ind w:left="4500"/>
        <w:rPr>
          <w:rFonts w:ascii="Arial" w:eastAsia="Lucida Sans Unicode" w:hAnsi="Arial" w:cs="Arial"/>
          <w:bCs/>
          <w:color w:val="000000"/>
          <w:kern w:val="2"/>
          <w:sz w:val="28"/>
          <w:szCs w:val="28"/>
          <w:lang w:eastAsia="zh-CN" w:bidi="hi-IN"/>
        </w:rPr>
      </w:pPr>
    </w:p>
    <w:p w:rsidR="000C5F50" w:rsidRPr="00610498" w:rsidRDefault="000C5F50" w:rsidP="005E5B1F">
      <w:pPr>
        <w:widowControl w:val="0"/>
        <w:shd w:val="clear" w:color="auto" w:fill="FFFFFF"/>
        <w:suppressAutoHyphens/>
        <w:spacing w:after="0" w:line="317" w:lineRule="exact"/>
        <w:rPr>
          <w:rFonts w:ascii="Arial" w:eastAsia="Lucida Sans Unicode" w:hAnsi="Arial" w:cs="Arial"/>
          <w:bCs/>
          <w:color w:val="000000"/>
          <w:kern w:val="2"/>
          <w:sz w:val="28"/>
          <w:szCs w:val="28"/>
          <w:lang w:eastAsia="zh-CN" w:bidi="hi-IN"/>
        </w:rPr>
      </w:pPr>
    </w:p>
    <w:p w:rsidR="000C5F50" w:rsidRDefault="000C5F50" w:rsidP="000C5F50">
      <w:pPr>
        <w:widowControl w:val="0"/>
        <w:shd w:val="clear" w:color="auto" w:fill="FFFFFF"/>
        <w:suppressAutoHyphens/>
        <w:spacing w:after="0" w:line="317" w:lineRule="exact"/>
        <w:ind w:left="4500"/>
        <w:jc w:val="right"/>
        <w:rPr>
          <w:rFonts w:ascii="Arial" w:eastAsia="Lucida Sans Unicode" w:hAnsi="Arial" w:cs="Arial"/>
          <w:bCs/>
          <w:color w:val="000000"/>
          <w:kern w:val="2"/>
          <w:sz w:val="28"/>
          <w:szCs w:val="28"/>
          <w:lang w:eastAsia="zh-CN" w:bidi="hi-IN"/>
        </w:rPr>
      </w:pPr>
      <w:r w:rsidRPr="00610498">
        <w:rPr>
          <w:rFonts w:ascii="Arial" w:eastAsia="Lucida Sans Unicode" w:hAnsi="Arial" w:cs="Arial"/>
          <w:bCs/>
          <w:color w:val="000000"/>
          <w:kern w:val="2"/>
          <w:sz w:val="28"/>
          <w:szCs w:val="28"/>
          <w:lang w:eastAsia="zh-CN" w:bidi="hi-IN"/>
        </w:rPr>
        <w:tab/>
      </w:r>
    </w:p>
    <w:p w:rsidR="000C5F50" w:rsidRPr="00610498" w:rsidRDefault="000C5F50" w:rsidP="000C5F50">
      <w:pPr>
        <w:widowControl w:val="0"/>
        <w:shd w:val="clear" w:color="auto" w:fill="FFFFFF"/>
        <w:suppressAutoHyphens/>
        <w:spacing w:after="0" w:line="317" w:lineRule="exact"/>
        <w:ind w:left="4500"/>
        <w:jc w:val="right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610498">
        <w:rPr>
          <w:rFonts w:ascii="Arial" w:eastAsia="Lucida Sans Unicode" w:hAnsi="Arial" w:cs="Arial"/>
          <w:bCs/>
          <w:color w:val="000000"/>
          <w:kern w:val="2"/>
          <w:sz w:val="28"/>
          <w:szCs w:val="28"/>
          <w:lang w:eastAsia="zh-CN" w:bidi="hi-IN"/>
        </w:rPr>
        <w:tab/>
      </w:r>
      <w:r w:rsidRPr="00610498">
        <w:rPr>
          <w:rFonts w:ascii="Arial" w:eastAsia="Lucida Sans Unicode" w:hAnsi="Arial" w:cs="Arial"/>
          <w:bCs/>
          <w:color w:val="000000"/>
          <w:kern w:val="2"/>
          <w:sz w:val="28"/>
          <w:szCs w:val="28"/>
          <w:lang w:eastAsia="zh-CN" w:bidi="hi-IN"/>
        </w:rPr>
        <w:tab/>
      </w:r>
    </w:p>
    <w:p w:rsidR="000C5F50" w:rsidRDefault="000C5F50" w:rsidP="000C5F50">
      <w:pPr>
        <w:widowControl w:val="0"/>
        <w:shd w:val="clear" w:color="auto" w:fill="FFFFFF"/>
        <w:suppressAutoHyphens/>
        <w:spacing w:after="0" w:line="317" w:lineRule="exact"/>
        <w:ind w:left="4820"/>
        <w:jc w:val="right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Разработчик</w:t>
      </w:r>
      <w:r w:rsidRPr="00610498"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:</w:t>
      </w:r>
    </w:p>
    <w:p w:rsidR="000C5F50" w:rsidRPr="00610498" w:rsidRDefault="000C5F50" w:rsidP="000C5F50">
      <w:pPr>
        <w:widowControl w:val="0"/>
        <w:shd w:val="clear" w:color="auto" w:fill="FFFFFF"/>
        <w:suppressAutoHyphens/>
        <w:spacing w:after="0" w:line="317" w:lineRule="exact"/>
        <w:ind w:left="4820"/>
        <w:jc w:val="right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Плешакова Марина Юрьевна, учитель начальных классов. </w:t>
      </w:r>
    </w:p>
    <w:p w:rsidR="000C5F50" w:rsidRPr="00610498" w:rsidRDefault="000C5F50" w:rsidP="000C5F50">
      <w:pPr>
        <w:widowControl w:val="0"/>
        <w:shd w:val="clear" w:color="auto" w:fill="FFFFFF"/>
        <w:suppressAutoHyphens/>
        <w:spacing w:after="0" w:line="317" w:lineRule="exact"/>
        <w:ind w:left="4820"/>
        <w:jc w:val="right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 w:bidi="hi-IN"/>
        </w:rPr>
      </w:pPr>
    </w:p>
    <w:p w:rsidR="000C5F50" w:rsidRDefault="000C5F50" w:rsidP="000C5F50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bCs/>
          <w:kern w:val="2"/>
          <w:sz w:val="28"/>
          <w:szCs w:val="28"/>
          <w:lang w:eastAsia="zh-CN" w:bidi="hi-IN"/>
        </w:rPr>
      </w:pPr>
    </w:p>
    <w:p w:rsidR="000C5F50" w:rsidRDefault="000C5F50" w:rsidP="000C5F50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bCs/>
          <w:kern w:val="2"/>
          <w:sz w:val="28"/>
          <w:szCs w:val="28"/>
          <w:lang w:eastAsia="zh-CN" w:bidi="hi-IN"/>
        </w:rPr>
      </w:pPr>
    </w:p>
    <w:p w:rsidR="000C5F50" w:rsidRDefault="000C5F50" w:rsidP="000C5F50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bCs/>
          <w:kern w:val="2"/>
          <w:sz w:val="28"/>
          <w:szCs w:val="28"/>
          <w:lang w:eastAsia="zh-CN" w:bidi="hi-IN"/>
        </w:rPr>
      </w:pPr>
    </w:p>
    <w:p w:rsidR="000C5F50" w:rsidRDefault="000C5F50" w:rsidP="000C5F50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bCs/>
          <w:kern w:val="2"/>
          <w:sz w:val="28"/>
          <w:szCs w:val="28"/>
          <w:lang w:eastAsia="zh-CN" w:bidi="hi-IN"/>
        </w:rPr>
      </w:pPr>
    </w:p>
    <w:p w:rsidR="000C5F50" w:rsidRDefault="000C5F50" w:rsidP="000C5F50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bCs/>
          <w:kern w:val="2"/>
          <w:sz w:val="28"/>
          <w:szCs w:val="28"/>
          <w:lang w:eastAsia="zh-CN" w:bidi="hi-IN"/>
        </w:rPr>
      </w:pPr>
    </w:p>
    <w:p w:rsidR="000C5F50" w:rsidRDefault="000C5F50" w:rsidP="000C5F50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bCs/>
          <w:kern w:val="2"/>
          <w:sz w:val="28"/>
          <w:szCs w:val="28"/>
          <w:lang w:eastAsia="zh-CN" w:bidi="hi-IN"/>
        </w:rPr>
      </w:pPr>
    </w:p>
    <w:p w:rsidR="00DE4306" w:rsidRDefault="00DE4306" w:rsidP="005E5B1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</w:pPr>
    </w:p>
    <w:p w:rsidR="00653AF7" w:rsidRPr="005E5B1F" w:rsidRDefault="000C5F50" w:rsidP="005E5B1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  <w:t>2024</w:t>
      </w:r>
      <w:r w:rsidR="00DE4306"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  <w:t>\2025уч.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  <w:t>год</w:t>
      </w:r>
    </w:p>
    <w:p w:rsidR="00420605" w:rsidRDefault="00420605" w:rsidP="00420605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Содержание </w:t>
      </w:r>
    </w:p>
    <w:p w:rsidR="00DE4306" w:rsidRDefault="00DE4306" w:rsidP="00420605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стр</w:t>
      </w:r>
    </w:p>
    <w:p w:rsidR="00420605" w:rsidRPr="00420605" w:rsidRDefault="00420605" w:rsidP="00420605">
      <w:pPr>
        <w:pStyle w:val="a6"/>
        <w:widowControl w:val="0"/>
        <w:numPr>
          <w:ilvl w:val="0"/>
          <w:numId w:val="13"/>
        </w:numPr>
        <w:tabs>
          <w:tab w:val="left" w:pos="2995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605">
        <w:rPr>
          <w:rFonts w:ascii="Times New Roman" w:hAnsi="Times New Roman" w:cs="Times New Roman"/>
          <w:sz w:val="28"/>
          <w:szCs w:val="28"/>
        </w:rPr>
        <w:t>Пояснительная записка.</w:t>
      </w:r>
      <w:r w:rsidR="00AA3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3</w:t>
      </w:r>
    </w:p>
    <w:p w:rsidR="00420605" w:rsidRPr="00420605" w:rsidRDefault="00420605" w:rsidP="00420605">
      <w:pPr>
        <w:pStyle w:val="a6"/>
        <w:widowControl w:val="0"/>
        <w:numPr>
          <w:ilvl w:val="0"/>
          <w:numId w:val="13"/>
        </w:numPr>
        <w:tabs>
          <w:tab w:val="left" w:pos="2995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605">
        <w:rPr>
          <w:rFonts w:ascii="Times New Roman" w:hAnsi="Times New Roman" w:cs="Times New Roman"/>
          <w:sz w:val="28"/>
          <w:szCs w:val="28"/>
        </w:rPr>
        <w:t>Учебно – тематический план.</w:t>
      </w:r>
      <w:r w:rsidR="00AA3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10</w:t>
      </w:r>
    </w:p>
    <w:p w:rsidR="00420605" w:rsidRPr="00420605" w:rsidRDefault="00420605" w:rsidP="00420605">
      <w:pPr>
        <w:pStyle w:val="a6"/>
        <w:numPr>
          <w:ilvl w:val="0"/>
          <w:numId w:val="13"/>
        </w:numPr>
        <w:tabs>
          <w:tab w:val="left" w:pos="709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20605">
        <w:rPr>
          <w:rFonts w:ascii="Times New Roman" w:eastAsia="Calibri" w:hAnsi="Times New Roman" w:cs="Times New Roman"/>
          <w:sz w:val="28"/>
          <w:szCs w:val="28"/>
        </w:rPr>
        <w:t>Содержание учебно-тематического плана</w:t>
      </w:r>
      <w:r w:rsidR="00AA3B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11</w:t>
      </w:r>
    </w:p>
    <w:p w:rsidR="00420605" w:rsidRPr="00420605" w:rsidRDefault="00420605" w:rsidP="00420605">
      <w:pPr>
        <w:pStyle w:val="a6"/>
        <w:numPr>
          <w:ilvl w:val="0"/>
          <w:numId w:val="13"/>
        </w:numPr>
        <w:tabs>
          <w:tab w:val="left" w:pos="709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20605">
        <w:rPr>
          <w:rFonts w:ascii="Times New Roman" w:hAnsi="Times New Roman" w:cs="Times New Roman"/>
          <w:sz w:val="28"/>
          <w:szCs w:val="28"/>
        </w:rPr>
        <w:t>Методическое обеспечение</w:t>
      </w:r>
      <w:r w:rsidR="00AA3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12</w:t>
      </w:r>
    </w:p>
    <w:p w:rsidR="00420605" w:rsidRDefault="00420605" w:rsidP="00420605">
      <w:pPr>
        <w:pStyle w:val="a6"/>
        <w:widowControl w:val="0"/>
        <w:numPr>
          <w:ilvl w:val="0"/>
          <w:numId w:val="13"/>
        </w:numPr>
        <w:tabs>
          <w:tab w:val="left" w:pos="2995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  <w:r w:rsidR="00AA3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13</w:t>
      </w:r>
    </w:p>
    <w:p w:rsidR="00420605" w:rsidRDefault="00420605" w:rsidP="00420605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0605" w:rsidRDefault="00420605" w:rsidP="00420605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0605" w:rsidRDefault="00420605" w:rsidP="00420605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0605" w:rsidRDefault="00420605" w:rsidP="00420605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0605" w:rsidRDefault="00420605" w:rsidP="00420605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0605" w:rsidRDefault="00420605" w:rsidP="00420605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0605" w:rsidRDefault="00420605" w:rsidP="00420605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0605" w:rsidRDefault="00420605" w:rsidP="00420605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0605" w:rsidRDefault="00420605" w:rsidP="00420605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0605" w:rsidRDefault="00420605" w:rsidP="00420605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0605" w:rsidRDefault="00420605" w:rsidP="00420605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0605" w:rsidRDefault="00420605" w:rsidP="00420605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0605" w:rsidRDefault="00420605" w:rsidP="00420605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0605" w:rsidRDefault="00420605" w:rsidP="00420605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0605" w:rsidRDefault="00420605" w:rsidP="00420605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0605" w:rsidRDefault="00420605" w:rsidP="00420605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0605" w:rsidRDefault="00420605" w:rsidP="00420605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0605" w:rsidRDefault="00420605" w:rsidP="00420605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0605" w:rsidRDefault="00420605" w:rsidP="00420605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0605" w:rsidRDefault="00420605" w:rsidP="00420605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0605" w:rsidRDefault="00420605" w:rsidP="00420605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0605" w:rsidRDefault="00420605" w:rsidP="00420605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0605" w:rsidRPr="00420605" w:rsidRDefault="00420605" w:rsidP="00420605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0707" w:rsidRDefault="00420605" w:rsidP="00420605">
      <w:pPr>
        <w:widowControl w:val="0"/>
        <w:tabs>
          <w:tab w:val="left" w:pos="2995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950707" w:rsidRPr="00D3699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10F00" w:rsidRDefault="00C10F00" w:rsidP="00C10F00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5C8">
        <w:rPr>
          <w:rFonts w:ascii="Times New Roman" w:hAnsi="Times New Roman" w:cs="Times New Roman"/>
          <w:sz w:val="28"/>
          <w:szCs w:val="28"/>
        </w:rPr>
        <w:t>К</w:t>
      </w:r>
      <w:r w:rsidR="00420605">
        <w:rPr>
          <w:rFonts w:ascii="Times New Roman" w:hAnsi="Times New Roman" w:cs="Times New Roman"/>
          <w:sz w:val="28"/>
          <w:szCs w:val="28"/>
        </w:rPr>
        <w:t xml:space="preserve">раткосрочная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C035C8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создана на основании нормативных документов:</w:t>
      </w:r>
    </w:p>
    <w:p w:rsidR="00C10F00" w:rsidRPr="00C10F00" w:rsidRDefault="00C10F00" w:rsidP="00C10F00">
      <w:pPr>
        <w:pStyle w:val="a6"/>
        <w:widowControl w:val="0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00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:rsidR="00C10F00" w:rsidRPr="00C10F00" w:rsidRDefault="00C10F00" w:rsidP="00C10F00">
      <w:pPr>
        <w:pStyle w:val="a6"/>
        <w:widowControl w:val="0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00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«О национальных целях развития Российской Федерации на период до 2030 года»; </w:t>
      </w:r>
    </w:p>
    <w:p w:rsidR="00C10F00" w:rsidRPr="00C10F00" w:rsidRDefault="00C10F00" w:rsidP="00C10F00">
      <w:pPr>
        <w:pStyle w:val="a6"/>
        <w:widowControl w:val="0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00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до 2030 года (утверждена распоряжением Правительства РФ от 31.03.2022 № 678-р); </w:t>
      </w:r>
    </w:p>
    <w:p w:rsidR="00C10F00" w:rsidRPr="00C10F00" w:rsidRDefault="00C10F00" w:rsidP="00C10F00">
      <w:pPr>
        <w:pStyle w:val="a6"/>
        <w:widowControl w:val="0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00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распоряжение Правительства РФ от 31.03.2022 №678-р (утверждены распоряжением Правительства РФ от 15.05.2023 №1230-р); 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996-р); </w:t>
      </w:r>
    </w:p>
    <w:p w:rsidR="00C10F00" w:rsidRPr="00C10F00" w:rsidRDefault="00C10F00" w:rsidP="00C10F00">
      <w:pPr>
        <w:pStyle w:val="a6"/>
        <w:widowControl w:val="0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00">
        <w:rPr>
          <w:rFonts w:ascii="Times New Roman" w:hAnsi="Times New Roman" w:cs="Times New Roman"/>
          <w:sz w:val="28"/>
          <w:szCs w:val="28"/>
        </w:rPr>
        <w:t xml:space="preserve">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 2945-р); </w:t>
      </w:r>
    </w:p>
    <w:p w:rsidR="00C10F00" w:rsidRPr="00C10F00" w:rsidRDefault="00C10F00" w:rsidP="00C10F00">
      <w:pPr>
        <w:pStyle w:val="a6"/>
        <w:widowControl w:val="0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00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C10F00" w:rsidRPr="00C10F00" w:rsidRDefault="00C10F00" w:rsidP="00C10F00">
      <w:pPr>
        <w:pStyle w:val="a6"/>
        <w:widowControl w:val="0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00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C10F00" w:rsidRPr="00C10F00" w:rsidRDefault="00C10F00" w:rsidP="00C10F00">
      <w:pPr>
        <w:pStyle w:val="a6"/>
        <w:widowControl w:val="0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00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03.09.2019 № 467 «Об утверждении Целевой модели развития региональных систем дополнительного образования детей»; </w:t>
      </w:r>
    </w:p>
    <w:p w:rsidR="00C10F00" w:rsidRPr="00C10F00" w:rsidRDefault="00C10F00" w:rsidP="00DE4306">
      <w:pPr>
        <w:pStyle w:val="a6"/>
        <w:widowControl w:val="0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F00">
        <w:rPr>
          <w:rFonts w:ascii="Times New Roman" w:hAnsi="Times New Roman" w:cs="Times New Roman"/>
          <w:sz w:val="28"/>
          <w:szCs w:val="28"/>
        </w:rPr>
        <w:lastRenderedPageBreak/>
        <w:t xml:space="preserve">Приказ Министерства просвещения РФ от 21.04.2023 № 302 «О внесении изменений в Целевую модель развития региональных систем дополнительного образования детей, утвержденную приказом Министерства просвещения РФ от 3.09.2019 г. № 467»; </w:t>
      </w:r>
    </w:p>
    <w:p w:rsidR="00C10F00" w:rsidRPr="00C10F00" w:rsidRDefault="00C10F00" w:rsidP="00DE4306">
      <w:pPr>
        <w:pStyle w:val="a6"/>
        <w:widowControl w:val="0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F00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28.09.2020 № 28 «Об утверждении СП 2.4.3648-20 «Санитарноэпидемиологические требования к организациям воспитания и обучения, отдыха и оздоровления детей и молодежи»; </w:t>
      </w:r>
    </w:p>
    <w:p w:rsidR="00C10F00" w:rsidRPr="00C10F00" w:rsidRDefault="00C10F00" w:rsidP="00DE4306">
      <w:pPr>
        <w:pStyle w:val="a6"/>
        <w:widowControl w:val="0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F00">
        <w:rPr>
          <w:rFonts w:ascii="Times New Roman" w:hAnsi="Times New Roman" w:cs="Times New Roman"/>
          <w:sz w:val="28"/>
          <w:szCs w:val="28"/>
        </w:rPr>
        <w:t xml:space="preserve">Стратегия социально-экономического развития Самарской области на период до 2030 года (утверждена распоряжением Правительства Самарской области от 12.07.2017 № 441); </w:t>
      </w:r>
    </w:p>
    <w:p w:rsidR="00C10F00" w:rsidRPr="00C10F00" w:rsidRDefault="00C10F00" w:rsidP="00DE4306">
      <w:pPr>
        <w:pStyle w:val="a6"/>
        <w:widowControl w:val="0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F00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РФ от 18.11.2015 № 09-3242 «О направлении информации» (с «Методическими рекомендациями по проектированию дополнительных общеразвивающих программ (включая разноуровневые программы)»; </w:t>
      </w:r>
    </w:p>
    <w:p w:rsidR="00C10F00" w:rsidRPr="00C10F00" w:rsidRDefault="00C10F00" w:rsidP="00DE4306">
      <w:pPr>
        <w:pStyle w:val="a6"/>
        <w:widowControl w:val="0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0F00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Самарской области от 30.03.2020 № МО-16-09-01/434-ТУ (с «Методическими рекомендациями по подготовке дополнительных общеобразовательных общеразвивающих программ к прохождению процедуры экспертизы (добровольной сертификации) для последующего включения в реестр образовательных программ, включенных в систему ПФДО»).</w:t>
      </w:r>
    </w:p>
    <w:p w:rsidR="00C10F00" w:rsidRPr="00C10F00" w:rsidRDefault="00C10F00" w:rsidP="00DE4306">
      <w:pPr>
        <w:pStyle w:val="a6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0707" w:rsidRPr="00C6048B" w:rsidRDefault="00C035C8" w:rsidP="00DE430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0707" w:rsidRPr="00C6048B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="00DE4306">
        <w:rPr>
          <w:rFonts w:ascii="Times New Roman" w:hAnsi="Times New Roman" w:cs="Times New Roman"/>
          <w:sz w:val="28"/>
          <w:szCs w:val="28"/>
        </w:rPr>
        <w:t>«Основы конструирования</w:t>
      </w:r>
      <w:r w:rsidR="00950707" w:rsidRPr="00C6048B">
        <w:rPr>
          <w:rFonts w:ascii="Times New Roman" w:hAnsi="Times New Roman" w:cs="Times New Roman"/>
          <w:sz w:val="28"/>
          <w:szCs w:val="28"/>
        </w:rPr>
        <w:t xml:space="preserve">» (далее – Программа) имеет </w:t>
      </w:r>
      <w:r w:rsidR="00AA71FB">
        <w:rPr>
          <w:rFonts w:ascii="Times New Roman" w:hAnsi="Times New Roman" w:cs="Times New Roman"/>
          <w:sz w:val="28"/>
          <w:szCs w:val="28"/>
        </w:rPr>
        <w:t>техническую</w:t>
      </w:r>
      <w:r w:rsidR="00950707" w:rsidRPr="00C6048B">
        <w:rPr>
          <w:rFonts w:ascii="Times New Roman" w:hAnsi="Times New Roman" w:cs="Times New Roman"/>
          <w:sz w:val="28"/>
          <w:szCs w:val="28"/>
        </w:rPr>
        <w:t xml:space="preserve">  направленность и реализуется через работу кружка.</w:t>
      </w:r>
    </w:p>
    <w:p w:rsidR="001E3C04" w:rsidRDefault="001E3C04" w:rsidP="00DE4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Актуальность программы: </w:t>
      </w:r>
      <w:r w:rsidRPr="007F6640">
        <w:rPr>
          <w:rFonts w:ascii="Times New Roman" w:hAnsi="Times New Roman" w:cs="Times New Roman"/>
          <w:sz w:val="28"/>
          <w:szCs w:val="28"/>
        </w:rPr>
        <w:t xml:space="preserve">Научно-техническое творчество на сегодняшний день является предметом особого внимания и одним из аспектов развития интеллектуальной одаренности детей. Технические достижения всѐ быстрее проникают во все сферы человеческой жизнедеятельности и вызывают интерес детей и подростков к современной </w:t>
      </w:r>
      <w:r w:rsidRPr="007F6640">
        <w:rPr>
          <w:rFonts w:ascii="Times New Roman" w:hAnsi="Times New Roman" w:cs="Times New Roman"/>
          <w:sz w:val="28"/>
          <w:szCs w:val="28"/>
        </w:rPr>
        <w:lastRenderedPageBreak/>
        <w:t xml:space="preserve">технике. Технические объекты окружают нас повсеместно, в виде бытовых приборов и аппаратов, игрушек, транспортных, строительных и других машин. Дети познают и принимают мир таким, каким его видят, пытаются осмыслить, осознать, а потом объяснить. Известно, что наилучший способ развития технического мышления и творчества, знаний технологий неразрывно связан с непосредственными реальными действиями, авторским конструированием. </w:t>
      </w:r>
    </w:p>
    <w:p w:rsidR="001E3C04" w:rsidRDefault="001E3C04" w:rsidP="00DE4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F6640">
        <w:rPr>
          <w:rFonts w:ascii="Times New Roman" w:hAnsi="Times New Roman" w:cs="Times New Roman"/>
          <w:sz w:val="28"/>
          <w:szCs w:val="28"/>
        </w:rPr>
        <w:t xml:space="preserve">Технология, основанная на элементах LEGO - это проектирование, конструирование и программирование различных механизмов и машин. При построении модели затрагивается множество проблем из разных областей знаний. Образовательная система LEGO востребована в тех областях знаний, для которых важны; информатика (абстракция, логика), технология (конструирование), математика (моделирование), физика (основы механики). </w:t>
      </w:r>
    </w:p>
    <w:p w:rsidR="001E3C04" w:rsidRDefault="001E3C04" w:rsidP="00DE4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F6640">
        <w:rPr>
          <w:rFonts w:ascii="Times New Roman" w:hAnsi="Times New Roman" w:cs="Times New Roman"/>
          <w:sz w:val="28"/>
          <w:szCs w:val="28"/>
        </w:rPr>
        <w:t xml:space="preserve">Работа с образовательными конструкторами LEGO Education позволяет школьникам в форме познавательной игры узнать многие важные идеи и развить необходимые в дальнейшей жизни навыки. </w:t>
      </w:r>
    </w:p>
    <w:p w:rsidR="00950707" w:rsidRPr="00AA4EF0" w:rsidRDefault="00950707" w:rsidP="00DE430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EF0">
        <w:rPr>
          <w:rFonts w:ascii="Times New Roman" w:eastAsia="Calibri" w:hAnsi="Times New Roman" w:cs="Times New Roman"/>
          <w:b/>
          <w:sz w:val="28"/>
          <w:szCs w:val="28"/>
        </w:rPr>
        <w:t xml:space="preserve">Целью данного курса является: </w:t>
      </w:r>
      <w:r w:rsidRPr="00AA4EF0">
        <w:rPr>
          <w:rStyle w:val="FontStyle26"/>
          <w:sz w:val="28"/>
          <w:szCs w:val="28"/>
        </w:rPr>
        <w:t xml:space="preserve">развитие начального  научно-технического мышления,   творчества   обучающихся   посредством   образовательных конструкторов, </w:t>
      </w:r>
      <w:r w:rsidRPr="00AA4EF0">
        <w:rPr>
          <w:rFonts w:ascii="Times New Roman" w:hAnsi="Times New Roman" w:cs="Times New Roman"/>
          <w:sz w:val="28"/>
          <w:szCs w:val="28"/>
        </w:rPr>
        <w:t>развитие конструкторского мышления, учебно- интеллектуальных, организационных, социально-личностных и коммуникативных компетенций через освоение технологии LEGO - конструирования и моделирования.</w:t>
      </w:r>
    </w:p>
    <w:p w:rsidR="00950707" w:rsidRPr="00AA4EF0" w:rsidRDefault="00950707" w:rsidP="00DE4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F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A4EF0">
        <w:rPr>
          <w:rFonts w:ascii="Times New Roman" w:hAnsi="Times New Roman" w:cs="Times New Roman"/>
          <w:sz w:val="28"/>
          <w:szCs w:val="28"/>
        </w:rPr>
        <w:t>:</w:t>
      </w:r>
    </w:p>
    <w:p w:rsidR="00950707" w:rsidRPr="00AA4EF0" w:rsidRDefault="00950707" w:rsidP="00DE4306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EF0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знаний, умений и навыков в области технического конструирования и моделирования; </w:t>
      </w:r>
    </w:p>
    <w:p w:rsidR="00950707" w:rsidRPr="00AA4EF0" w:rsidRDefault="00950707" w:rsidP="00DE4306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EF0">
        <w:rPr>
          <w:rFonts w:ascii="Times New Roman" w:hAnsi="Times New Roman" w:cs="Times New Roman"/>
          <w:sz w:val="28"/>
          <w:szCs w:val="28"/>
        </w:rPr>
        <w:t xml:space="preserve">познакомить учащихся с комплексом базовых технологий, применяемых при создании роботов (простейшие механизмы, пневматика, источники энергии, управление электромоторами, зубчатые передачи, инженерные графические среды проектирования и др.); </w:t>
      </w:r>
    </w:p>
    <w:p w:rsidR="00950707" w:rsidRPr="00AA4EF0" w:rsidRDefault="00950707" w:rsidP="00DE4306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EF0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способствовать формированию навыка проведения исследования явлений и простейших закономерностей; </w:t>
      </w:r>
    </w:p>
    <w:p w:rsidR="00950707" w:rsidRPr="00AA4EF0" w:rsidRDefault="00950707" w:rsidP="00DE4306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EF0">
        <w:rPr>
          <w:rFonts w:ascii="Times New Roman" w:hAnsi="Times New Roman" w:cs="Times New Roman"/>
          <w:sz w:val="28"/>
          <w:szCs w:val="28"/>
        </w:rPr>
        <w:t xml:space="preserve">способствовать повышению мотивации учащихся к изобретательству и созданию собственных роботизированных систем. </w:t>
      </w:r>
    </w:p>
    <w:p w:rsidR="00950707" w:rsidRPr="00AA4EF0" w:rsidRDefault="00950707" w:rsidP="00DE43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F0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AA4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707" w:rsidRPr="00AA4EF0" w:rsidRDefault="00950707" w:rsidP="00DE4306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EF0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и развитию познавательной потребности в освоении физических знаний; </w:t>
      </w:r>
    </w:p>
    <w:p w:rsidR="00950707" w:rsidRPr="00AA4EF0" w:rsidRDefault="00950707" w:rsidP="00DE4306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EF0">
        <w:rPr>
          <w:rFonts w:ascii="Times New Roman" w:hAnsi="Times New Roman" w:cs="Times New Roman"/>
          <w:sz w:val="28"/>
          <w:szCs w:val="28"/>
        </w:rPr>
        <w:t>развивать мелкую моторику, внимательность, аккуратность и изобретательность;</w:t>
      </w:r>
    </w:p>
    <w:p w:rsidR="00950707" w:rsidRPr="00AA4EF0" w:rsidRDefault="00950707" w:rsidP="00DE4306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EF0">
        <w:rPr>
          <w:rFonts w:ascii="Times New Roman" w:hAnsi="Times New Roman" w:cs="Times New Roman"/>
          <w:sz w:val="28"/>
          <w:szCs w:val="28"/>
        </w:rPr>
        <w:t xml:space="preserve"> развивать пространственное воображение учащихся. </w:t>
      </w:r>
    </w:p>
    <w:p w:rsidR="00950707" w:rsidRPr="00AA4EF0" w:rsidRDefault="00950707" w:rsidP="00DE4306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EF0">
        <w:rPr>
          <w:rFonts w:ascii="Times New Roman" w:hAnsi="Times New Roman" w:cs="Times New Roman"/>
          <w:sz w:val="28"/>
          <w:szCs w:val="28"/>
        </w:rPr>
        <w:t>создать условия для развития поисковой активности, исследовательского мышления учащихся.</w:t>
      </w:r>
    </w:p>
    <w:p w:rsidR="00950707" w:rsidRPr="00AA4EF0" w:rsidRDefault="00950707" w:rsidP="00DE43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EF0">
        <w:rPr>
          <w:rFonts w:ascii="Times New Roman" w:hAnsi="Times New Roman" w:cs="Times New Roman"/>
          <w:sz w:val="28"/>
          <w:szCs w:val="28"/>
        </w:rPr>
        <w:t xml:space="preserve"> </w:t>
      </w:r>
      <w:r w:rsidRPr="00AA4EF0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50707" w:rsidRPr="00AA4EF0" w:rsidRDefault="00950707" w:rsidP="00DE4306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EF0">
        <w:rPr>
          <w:rFonts w:ascii="Times New Roman" w:hAnsi="Times New Roman" w:cs="Times New Roman"/>
          <w:sz w:val="28"/>
          <w:szCs w:val="28"/>
        </w:rPr>
        <w:t xml:space="preserve">способствовать развитию коммуникативной культуры; </w:t>
      </w:r>
    </w:p>
    <w:p w:rsidR="00950707" w:rsidRPr="00AA4EF0" w:rsidRDefault="00950707" w:rsidP="00DE4306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EF0">
        <w:rPr>
          <w:rFonts w:ascii="Times New Roman" w:hAnsi="Times New Roman" w:cs="Times New Roman"/>
          <w:sz w:val="28"/>
          <w:szCs w:val="28"/>
        </w:rPr>
        <w:t>формировать у учащихся стремление к получению качественного законченного результата;</w:t>
      </w:r>
    </w:p>
    <w:p w:rsidR="00950707" w:rsidRPr="00AA4EF0" w:rsidRDefault="00950707" w:rsidP="00DE4306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EF0">
        <w:rPr>
          <w:rFonts w:ascii="Times New Roman" w:hAnsi="Times New Roman" w:cs="Times New Roman"/>
          <w:sz w:val="28"/>
          <w:szCs w:val="28"/>
        </w:rPr>
        <w:t xml:space="preserve"> формировать навык работы в группе.</w:t>
      </w:r>
    </w:p>
    <w:p w:rsidR="00950707" w:rsidRPr="00C47023" w:rsidRDefault="00950707" w:rsidP="00DE4306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EF0">
        <w:rPr>
          <w:rFonts w:ascii="Times New Roman" w:hAnsi="Times New Roman" w:cs="Times New Roman"/>
          <w:sz w:val="28"/>
          <w:szCs w:val="28"/>
        </w:rPr>
        <w:t xml:space="preserve"> способствовать созданию творческой атмосферы сотрудничества, обеспечивающей развитие личности, социализацию и эмоциональное благополучие каждого ребенка.</w:t>
      </w:r>
    </w:p>
    <w:p w:rsidR="00275FF8" w:rsidRPr="00C6048B" w:rsidRDefault="00950707" w:rsidP="00DE4306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48B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Краткосрочная программа реализуется в рамках</w:t>
      </w:r>
      <w:r w:rsidR="00DE4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«Открытый инженерный класс»</w:t>
      </w:r>
      <w:r w:rsidR="001E3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рассчитана на детей </w:t>
      </w:r>
      <w:r w:rsidR="00DE4306">
        <w:rPr>
          <w:rFonts w:ascii="Times New Roman" w:eastAsia="Times New Roman" w:hAnsi="Times New Roman" w:cs="Times New Roman"/>
          <w:color w:val="000000"/>
          <w:sz w:val="28"/>
          <w:szCs w:val="28"/>
        </w:rPr>
        <w:t>5 класса</w:t>
      </w:r>
      <w:r w:rsidRPr="00C604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75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 реализации 2024 – 2025 учебный год.</w:t>
      </w:r>
    </w:p>
    <w:p w:rsidR="00950707" w:rsidRPr="00C6048B" w:rsidRDefault="00950707" w:rsidP="00DE4306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48B">
        <w:rPr>
          <w:rFonts w:ascii="Times New Roman" w:hAnsi="Times New Roman" w:cs="Times New Roman"/>
          <w:b/>
          <w:sz w:val="28"/>
          <w:szCs w:val="28"/>
        </w:rPr>
        <w:t>Общее количество  часов</w:t>
      </w:r>
      <w:r w:rsidR="001E3C04">
        <w:rPr>
          <w:rFonts w:ascii="Times New Roman" w:hAnsi="Times New Roman" w:cs="Times New Roman"/>
          <w:sz w:val="28"/>
          <w:szCs w:val="28"/>
        </w:rPr>
        <w:t xml:space="preserve"> - 8</w:t>
      </w:r>
    </w:p>
    <w:p w:rsidR="00950707" w:rsidRPr="00C6048B" w:rsidRDefault="00950707" w:rsidP="00DE4306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48B">
        <w:rPr>
          <w:rFonts w:ascii="Times New Roman" w:hAnsi="Times New Roman" w:cs="Times New Roman"/>
          <w:b/>
          <w:sz w:val="28"/>
          <w:szCs w:val="28"/>
        </w:rPr>
        <w:t>Формы обучения</w:t>
      </w:r>
      <w:r w:rsidRPr="00C6048B">
        <w:rPr>
          <w:rFonts w:ascii="Times New Roman" w:hAnsi="Times New Roman" w:cs="Times New Roman"/>
          <w:sz w:val="28"/>
          <w:szCs w:val="28"/>
        </w:rPr>
        <w:t xml:space="preserve"> по программе – очная.</w:t>
      </w:r>
    </w:p>
    <w:p w:rsidR="00950707" w:rsidRPr="00C6048B" w:rsidRDefault="00950707" w:rsidP="00DE4306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48B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образовательного процесса</w:t>
      </w:r>
      <w:r w:rsidRPr="00C6048B">
        <w:rPr>
          <w:rFonts w:ascii="Times New Roman" w:hAnsi="Times New Roman" w:cs="Times New Roman"/>
          <w:sz w:val="28"/>
          <w:szCs w:val="28"/>
        </w:rPr>
        <w:t xml:space="preserve"> – групповые.</w:t>
      </w:r>
    </w:p>
    <w:p w:rsidR="00950707" w:rsidRPr="00C6048B" w:rsidRDefault="00950707" w:rsidP="00DE4306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48B">
        <w:rPr>
          <w:rFonts w:ascii="Times New Roman" w:hAnsi="Times New Roman" w:cs="Times New Roman"/>
          <w:b/>
          <w:sz w:val="28"/>
          <w:szCs w:val="28"/>
        </w:rPr>
        <w:lastRenderedPageBreak/>
        <w:t>Виды занятий:</w:t>
      </w:r>
      <w:r w:rsidRPr="00C6048B">
        <w:rPr>
          <w:rFonts w:ascii="Times New Roman" w:hAnsi="Times New Roman" w:cs="Times New Roman"/>
          <w:sz w:val="28"/>
          <w:szCs w:val="28"/>
        </w:rPr>
        <w:t xml:space="preserve"> тематические и практические занятия, самостоятельная работа, тестирование.</w:t>
      </w:r>
    </w:p>
    <w:p w:rsidR="00950707" w:rsidRPr="00C6048B" w:rsidRDefault="00950707" w:rsidP="00DE4306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48B">
        <w:rPr>
          <w:rFonts w:ascii="Times New Roman" w:hAnsi="Times New Roman" w:cs="Times New Roman"/>
          <w:b/>
          <w:color w:val="191927"/>
          <w:sz w:val="28"/>
          <w:szCs w:val="28"/>
        </w:rPr>
        <w:t>Занятия проводятся</w:t>
      </w:r>
      <w:r w:rsidRPr="00C6048B">
        <w:rPr>
          <w:rFonts w:ascii="Times New Roman" w:hAnsi="Times New Roman" w:cs="Times New Roman"/>
          <w:color w:val="191927"/>
          <w:sz w:val="28"/>
          <w:szCs w:val="28"/>
        </w:rPr>
        <w:t xml:space="preserve">: </w:t>
      </w:r>
      <w:r w:rsidRPr="00C6048B">
        <w:rPr>
          <w:rFonts w:ascii="Times New Roman" w:hAnsi="Times New Roman" w:cs="Times New Roman"/>
          <w:sz w:val="28"/>
          <w:szCs w:val="28"/>
        </w:rPr>
        <w:t xml:space="preserve">1 раз в день. Продолжительность – 40 минут. </w:t>
      </w:r>
    </w:p>
    <w:p w:rsidR="00950707" w:rsidRPr="00C6048B" w:rsidRDefault="00950707" w:rsidP="00DE430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04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освоения курса</w:t>
      </w:r>
    </w:p>
    <w:p w:rsidR="00950707" w:rsidRPr="00AA4EF0" w:rsidRDefault="00950707" w:rsidP="00DE4306">
      <w:pPr>
        <w:shd w:val="clear" w:color="auto" w:fill="FFFFFF"/>
        <w:spacing w:after="0" w:line="360" w:lineRule="auto"/>
        <w:ind w:right="14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4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</w:p>
    <w:p w:rsidR="00950707" w:rsidRPr="00AA4EF0" w:rsidRDefault="00950707" w:rsidP="00DE4306">
      <w:pPr>
        <w:shd w:val="clear" w:color="auto" w:fill="FFFFFF"/>
        <w:spacing w:after="0" w:line="360" w:lineRule="auto"/>
        <w:ind w:right="1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Обучающийся </w:t>
      </w:r>
      <w:r w:rsidRPr="00AA4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научится</w:t>
      </w:r>
    </w:p>
    <w:p w:rsidR="00950707" w:rsidRPr="00AA4EF0" w:rsidRDefault="00950707" w:rsidP="00DE430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F0">
        <w:rPr>
          <w:rFonts w:ascii="Times New Roman" w:hAnsi="Times New Roman" w:cs="Times New Roman"/>
          <w:sz w:val="28"/>
          <w:szCs w:val="28"/>
        </w:rPr>
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</w:r>
    </w:p>
    <w:p w:rsidR="00950707" w:rsidRPr="00AA4EF0" w:rsidRDefault="00950707" w:rsidP="00DE430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F0">
        <w:rPr>
          <w:rFonts w:ascii="Times New Roman" w:hAnsi="Times New Roman" w:cs="Times New Roman"/>
          <w:sz w:val="28"/>
          <w:szCs w:val="28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950707" w:rsidRPr="00AA4EF0" w:rsidRDefault="00950707" w:rsidP="00DE430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F0">
        <w:rPr>
          <w:rFonts w:ascii="Times New Roman" w:hAnsi="Times New Roman" w:cs="Times New Roman"/>
          <w:sz w:val="28"/>
          <w:szCs w:val="28"/>
        </w:rPr>
        <w:t>самостоятельно и творчески реализовывать собственные замыслы.</w:t>
      </w:r>
    </w:p>
    <w:p w:rsidR="00950707" w:rsidRPr="00AA4EF0" w:rsidRDefault="00950707" w:rsidP="00DE4306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EF0">
        <w:rPr>
          <w:rFonts w:ascii="Times New Roman" w:hAnsi="Times New Roman" w:cs="Times New Roman"/>
          <w:sz w:val="28"/>
          <w:szCs w:val="28"/>
        </w:rPr>
        <w:t>положительное отношение к учению, к познавательной деятельности;</w:t>
      </w:r>
    </w:p>
    <w:p w:rsidR="00950707" w:rsidRPr="00AA4EF0" w:rsidRDefault="00950707" w:rsidP="00DE4306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EF0">
        <w:rPr>
          <w:rFonts w:ascii="Times New Roman" w:hAnsi="Times New Roman" w:cs="Times New Roman"/>
          <w:sz w:val="28"/>
          <w:szCs w:val="28"/>
        </w:rPr>
        <w:t xml:space="preserve"> желание приобретать новые знания, умения, совершенствовать имеющиеся; </w:t>
      </w:r>
    </w:p>
    <w:p w:rsidR="00950707" w:rsidRPr="00AA4EF0" w:rsidRDefault="00950707" w:rsidP="00DE4306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EF0">
        <w:rPr>
          <w:rFonts w:ascii="Times New Roman" w:hAnsi="Times New Roman" w:cs="Times New Roman"/>
          <w:sz w:val="28"/>
          <w:szCs w:val="28"/>
        </w:rPr>
        <w:t>умение осознавать свои трудности и стремиться к их преодолению;</w:t>
      </w:r>
    </w:p>
    <w:p w:rsidR="00950707" w:rsidRPr="00AA4EF0" w:rsidRDefault="00950707" w:rsidP="00DE4306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EF0">
        <w:rPr>
          <w:rFonts w:ascii="Times New Roman" w:hAnsi="Times New Roman" w:cs="Times New Roman"/>
          <w:sz w:val="28"/>
          <w:szCs w:val="28"/>
        </w:rPr>
        <w:t xml:space="preserve"> участие в творческом, созидательном процессе.</w:t>
      </w:r>
    </w:p>
    <w:p w:rsidR="00950707" w:rsidRPr="00AA4EF0" w:rsidRDefault="00950707" w:rsidP="00DE4306">
      <w:pPr>
        <w:shd w:val="clear" w:color="auto" w:fill="FFFFFF"/>
        <w:spacing w:after="0" w:line="360" w:lineRule="auto"/>
        <w:ind w:right="1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</w:t>
      </w:r>
    </w:p>
    <w:p w:rsidR="00950707" w:rsidRPr="00AA4EF0" w:rsidRDefault="00950707" w:rsidP="00DE430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A4E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Регулятивные универсальные учебные действия</w:t>
      </w:r>
    </w:p>
    <w:p w:rsidR="00950707" w:rsidRPr="00AA4EF0" w:rsidRDefault="00950707" w:rsidP="00DE43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</w:t>
      </w:r>
      <w:r w:rsidRPr="00AA4E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научится:</w:t>
      </w:r>
    </w:p>
    <w:p w:rsidR="00950707" w:rsidRPr="00AA4EF0" w:rsidRDefault="00950707" w:rsidP="00DE4306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EF0">
        <w:rPr>
          <w:rFonts w:ascii="Times New Roman" w:hAnsi="Times New Roman" w:cs="Times New Roman"/>
          <w:sz w:val="28"/>
          <w:szCs w:val="28"/>
        </w:rPr>
        <w:t xml:space="preserve">умение работать по предложенным инструкциям; </w:t>
      </w:r>
    </w:p>
    <w:p w:rsidR="00950707" w:rsidRPr="00AA4EF0" w:rsidRDefault="00950707" w:rsidP="00DE4306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EF0">
        <w:rPr>
          <w:rFonts w:ascii="Times New Roman" w:hAnsi="Times New Roman" w:cs="Times New Roman"/>
          <w:sz w:val="28"/>
          <w:szCs w:val="28"/>
        </w:rPr>
        <w:t xml:space="preserve">умение определять и формулировать цель деятельности на занятии; </w:t>
      </w:r>
    </w:p>
    <w:p w:rsidR="00950707" w:rsidRPr="00AA4EF0" w:rsidRDefault="00950707" w:rsidP="00DE4306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EF0">
        <w:rPr>
          <w:rFonts w:ascii="Times New Roman" w:hAnsi="Times New Roman" w:cs="Times New Roman"/>
          <w:sz w:val="28"/>
          <w:szCs w:val="28"/>
        </w:rPr>
        <w:t>умение формулировать гипотезу, проводить ее проверку и делать вывод на основе наблюдения.</w:t>
      </w:r>
    </w:p>
    <w:p w:rsidR="00950707" w:rsidRPr="00AA4EF0" w:rsidRDefault="00950707" w:rsidP="00DE43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A4E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Обучающийся</w:t>
      </w:r>
      <w:r w:rsidRPr="00AA4E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получит возможность научиться:</w:t>
      </w:r>
    </w:p>
    <w:p w:rsidR="00950707" w:rsidRPr="00AA4EF0" w:rsidRDefault="00950707" w:rsidP="00DE430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EF0">
        <w:rPr>
          <w:rFonts w:ascii="Times New Roman" w:eastAsia="Times New Roman" w:hAnsi="Times New Roman" w:cs="Times New Roman"/>
          <w:color w:val="000000"/>
          <w:sz w:val="28"/>
          <w:szCs w:val="28"/>
        </w:rPr>
        <w:t>в сотрудничестве с учителем ставить новые учебные задачи;</w:t>
      </w:r>
    </w:p>
    <w:p w:rsidR="00950707" w:rsidRPr="00AA4EF0" w:rsidRDefault="00950707" w:rsidP="00DE430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E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преобразовывать практическую задачу в познавательную;</w:t>
      </w:r>
    </w:p>
    <w:p w:rsidR="00950707" w:rsidRPr="00AA4EF0" w:rsidRDefault="00950707" w:rsidP="00DE430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EF0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познавательную инициативу в учебном сотрудничестве;</w:t>
      </w:r>
    </w:p>
    <w:p w:rsidR="00950707" w:rsidRPr="00AA4EF0" w:rsidRDefault="00950707" w:rsidP="00DE430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EF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учитывать выделенные учителем ориентиры действия в новом учебном материале;</w:t>
      </w:r>
    </w:p>
    <w:p w:rsidR="00950707" w:rsidRPr="00AA4EF0" w:rsidRDefault="00950707" w:rsidP="00DE430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EF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950707" w:rsidRPr="00AA4EF0" w:rsidRDefault="00950707" w:rsidP="00DE430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EF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950707" w:rsidRPr="00AA4EF0" w:rsidRDefault="00950707" w:rsidP="00DE4306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0707" w:rsidRPr="00AA4EF0" w:rsidRDefault="00950707" w:rsidP="00DE430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 универсальные учебные действия</w:t>
      </w:r>
    </w:p>
    <w:p w:rsidR="00950707" w:rsidRPr="00AA4EF0" w:rsidRDefault="00950707" w:rsidP="00DE43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</w:t>
      </w:r>
      <w:r w:rsidRPr="00AA4E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научится</w:t>
      </w:r>
      <w:r w:rsidRPr="00AA4EF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50707" w:rsidRPr="00AA4EF0" w:rsidRDefault="00950707" w:rsidP="00DE4306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EF0">
        <w:rPr>
          <w:rFonts w:ascii="Times New Roman" w:hAnsi="Times New Roman" w:cs="Times New Roman"/>
          <w:sz w:val="28"/>
          <w:szCs w:val="28"/>
        </w:rPr>
        <w:t xml:space="preserve">умение определять, различать и называть предметы (детали конструктора); </w:t>
      </w:r>
    </w:p>
    <w:p w:rsidR="00950707" w:rsidRPr="00AA4EF0" w:rsidRDefault="00950707" w:rsidP="00DE4306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EF0">
        <w:rPr>
          <w:rFonts w:ascii="Times New Roman" w:hAnsi="Times New Roman" w:cs="Times New Roman"/>
          <w:sz w:val="28"/>
          <w:szCs w:val="28"/>
        </w:rPr>
        <w:t xml:space="preserve">умение выстраивать свою деятельность согласно условиям (конструировать по условиям, по образцу, по чертежу, по заданной схеме и самостоятельно строить схему); </w:t>
      </w:r>
    </w:p>
    <w:p w:rsidR="00950707" w:rsidRPr="00AA4EF0" w:rsidRDefault="00950707" w:rsidP="00DE4306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EF0">
        <w:rPr>
          <w:rFonts w:ascii="Times New Roman" w:hAnsi="Times New Roman" w:cs="Times New Roman"/>
          <w:sz w:val="28"/>
          <w:szCs w:val="28"/>
        </w:rPr>
        <w:t>умение ориентироваться в своей системе знаний: отличать новое от уже известного;</w:t>
      </w:r>
    </w:p>
    <w:p w:rsidR="00950707" w:rsidRPr="00AA4EF0" w:rsidRDefault="00950707" w:rsidP="00DE4306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EF0">
        <w:rPr>
          <w:rFonts w:ascii="Times New Roman" w:hAnsi="Times New Roman" w:cs="Times New Roman"/>
          <w:sz w:val="28"/>
          <w:szCs w:val="28"/>
        </w:rPr>
        <w:t xml:space="preserve"> умение использовать для поиска более рациональных решений знаний физических закономерностей и уметь объяснять принцип действия механизмов с использованием физической терминологии.</w:t>
      </w:r>
    </w:p>
    <w:p w:rsidR="00950707" w:rsidRPr="00AA4EF0" w:rsidRDefault="00950707" w:rsidP="00DE43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A4E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Обучающийся</w:t>
      </w:r>
      <w:r w:rsidRPr="00AA4E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получит возможность научиться:</w:t>
      </w:r>
    </w:p>
    <w:p w:rsidR="00950707" w:rsidRPr="00AA4EF0" w:rsidRDefault="00950707" w:rsidP="00DE4306">
      <w:pPr>
        <w:shd w:val="clear" w:color="auto" w:fill="FFFFFF"/>
        <w:tabs>
          <w:tab w:val="num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EF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Использовать приобретенные знания и умения в практической деятельности и повседневной жизни для:</w:t>
      </w:r>
    </w:p>
    <w:p w:rsidR="00950707" w:rsidRPr="00AA4EF0" w:rsidRDefault="00950707" w:rsidP="00DE430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EF0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поиска, преобразования, хранения и применения информации (в том числе с использованием компьютера) для решения различных задач;</w:t>
      </w:r>
    </w:p>
    <w:p w:rsidR="00950707" w:rsidRPr="00AA4EF0" w:rsidRDefault="00950707" w:rsidP="00DE430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E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использовать компьютерные программы для решения учебных и практических задач;</w:t>
      </w:r>
    </w:p>
    <w:p w:rsidR="00950707" w:rsidRPr="00AA4EF0" w:rsidRDefault="00950707" w:rsidP="00DE430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EF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правил личной гигиены и безопасности приёмов работы со средствами информационных и коммуникационных технологий.</w:t>
      </w:r>
    </w:p>
    <w:p w:rsidR="00950707" w:rsidRPr="00AA4EF0" w:rsidRDefault="00950707" w:rsidP="00DE4306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0707" w:rsidRPr="00AA4EF0" w:rsidRDefault="00950707" w:rsidP="00DE430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 универсальные учебные действия</w:t>
      </w:r>
    </w:p>
    <w:p w:rsidR="00950707" w:rsidRPr="00AA4EF0" w:rsidRDefault="00950707" w:rsidP="00DE43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</w:t>
      </w:r>
      <w:r w:rsidRPr="00AA4E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научится:</w:t>
      </w:r>
    </w:p>
    <w:p w:rsidR="00950707" w:rsidRPr="00AA4EF0" w:rsidRDefault="00950707" w:rsidP="00DE430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4EF0">
        <w:rPr>
          <w:rFonts w:ascii="Times New Roman" w:eastAsia="TimesNewRomanPSMT" w:hAnsi="Times New Roman" w:cs="Times New Roman"/>
          <w:sz w:val="28"/>
          <w:szCs w:val="28"/>
        </w:rPr>
        <w:t>учиться выражать свои мысли;</w:t>
      </w:r>
    </w:p>
    <w:p w:rsidR="00950707" w:rsidRPr="00AA4EF0" w:rsidRDefault="00950707" w:rsidP="00DE4306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EF0">
        <w:rPr>
          <w:rFonts w:ascii="Times New Roman" w:hAnsi="Times New Roman" w:cs="Times New Roman"/>
          <w:sz w:val="28"/>
          <w:szCs w:val="28"/>
        </w:rPr>
        <w:t xml:space="preserve">умение интегрироваться в группу сверстников и строить продуктивное взаимодействие и сотрудничество со сверстниками и взрослыми; </w:t>
      </w:r>
    </w:p>
    <w:p w:rsidR="00950707" w:rsidRPr="00AA4EF0" w:rsidRDefault="00950707" w:rsidP="00DE4306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EF0">
        <w:rPr>
          <w:rFonts w:ascii="Times New Roman" w:hAnsi="Times New Roman" w:cs="Times New Roman"/>
          <w:sz w:val="28"/>
          <w:szCs w:val="28"/>
        </w:rPr>
        <w:t>умение учитывать позицию собеседника (партнѐра);</w:t>
      </w:r>
    </w:p>
    <w:p w:rsidR="00950707" w:rsidRPr="00AA4EF0" w:rsidRDefault="00950707" w:rsidP="00DE4306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EF0">
        <w:rPr>
          <w:rFonts w:ascii="Times New Roman" w:hAnsi="Times New Roman" w:cs="Times New Roman"/>
          <w:sz w:val="28"/>
          <w:szCs w:val="28"/>
        </w:rPr>
        <w:t xml:space="preserve"> умение адекватно воспринимать и передавать информацию;</w:t>
      </w:r>
    </w:p>
    <w:p w:rsidR="00950707" w:rsidRPr="00AA4EF0" w:rsidRDefault="00950707" w:rsidP="00DE4306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EF0">
        <w:rPr>
          <w:rFonts w:ascii="Times New Roman" w:hAnsi="Times New Roman" w:cs="Times New Roman"/>
          <w:sz w:val="28"/>
          <w:szCs w:val="28"/>
        </w:rPr>
        <w:t xml:space="preserve"> умение слушать и вступать в диалог.</w:t>
      </w:r>
    </w:p>
    <w:p w:rsidR="00950707" w:rsidRPr="00AA4EF0" w:rsidRDefault="00950707" w:rsidP="00DE430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4EF0">
        <w:rPr>
          <w:rFonts w:ascii="Times New Roman" w:eastAsia="TimesNewRomanPSMT" w:hAnsi="Times New Roman" w:cs="Times New Roman"/>
          <w:sz w:val="28"/>
          <w:szCs w:val="28"/>
        </w:rPr>
        <w:t>учиться объяснять свое несогласие и пытаться договориться;</w:t>
      </w:r>
    </w:p>
    <w:p w:rsidR="00950707" w:rsidRPr="00AA4EF0" w:rsidRDefault="00950707" w:rsidP="00DE4306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4EF0">
        <w:rPr>
          <w:rFonts w:ascii="Times New Roman" w:eastAsia="TimesNewRomanPSMT" w:hAnsi="Times New Roman" w:cs="Times New Roman"/>
          <w:sz w:val="28"/>
          <w:szCs w:val="28"/>
        </w:rPr>
        <w:t>овладевать навыками сотрудничества в группе в совместном решении учебной задачи;</w:t>
      </w:r>
    </w:p>
    <w:p w:rsidR="00950707" w:rsidRPr="00AA4EF0" w:rsidRDefault="00950707" w:rsidP="00DE430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4EF0">
        <w:rPr>
          <w:rFonts w:ascii="Times New Roman" w:eastAsia="TimesNewRomanPSMT" w:hAnsi="Times New Roman" w:cs="Times New Roman"/>
          <w:sz w:val="28"/>
          <w:szCs w:val="28"/>
        </w:rPr>
        <w:t>учиться выполнять различные роли в группе (лидера, исполнителя);</w:t>
      </w:r>
    </w:p>
    <w:p w:rsidR="00950707" w:rsidRPr="00AA4EF0" w:rsidRDefault="00950707" w:rsidP="00DE430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4EF0">
        <w:rPr>
          <w:rFonts w:ascii="Times New Roman" w:eastAsia="TimesNewRomanPSMT" w:hAnsi="Times New Roman" w:cs="Times New Roman"/>
          <w:sz w:val="28"/>
          <w:szCs w:val="28"/>
        </w:rPr>
        <w:t>развивать доброжелательность и отзывчивость;</w:t>
      </w:r>
    </w:p>
    <w:p w:rsidR="00950707" w:rsidRPr="00AA4EF0" w:rsidRDefault="00950707" w:rsidP="00DE4306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4EF0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A4EF0">
        <w:rPr>
          <w:rFonts w:ascii="Times New Roman" w:eastAsia="TimesNewRomanPSMT" w:hAnsi="Times New Roman" w:cs="Times New Roman"/>
          <w:sz w:val="28"/>
          <w:szCs w:val="28"/>
        </w:rPr>
        <w:t>развивать способность вступать в общение с целью быть понятым;</w:t>
      </w:r>
    </w:p>
    <w:p w:rsidR="00950707" w:rsidRPr="00AA4EF0" w:rsidRDefault="00950707" w:rsidP="00DE430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4EF0">
        <w:rPr>
          <w:rFonts w:ascii="Times New Roman" w:eastAsia="TimesNewRomanPSMT" w:hAnsi="Times New Roman" w:cs="Times New Roman"/>
          <w:sz w:val="28"/>
          <w:szCs w:val="28"/>
        </w:rPr>
        <w:t>учиться аргументировать, доказывать;</w:t>
      </w:r>
    </w:p>
    <w:p w:rsidR="00950707" w:rsidRPr="00AA4EF0" w:rsidRDefault="00950707" w:rsidP="00DE43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A4E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Обучающийся</w:t>
      </w:r>
      <w:r w:rsidRPr="00AA4E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получит возможность научиться:</w:t>
      </w:r>
    </w:p>
    <w:p w:rsidR="00950707" w:rsidRPr="00AA4EF0" w:rsidRDefault="00950707" w:rsidP="00DE430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EF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и координировать в сотрудничестве позиции других людей, отличные от собственной;</w:t>
      </w:r>
    </w:p>
    <w:p w:rsidR="00950707" w:rsidRPr="00AA4EF0" w:rsidRDefault="00950707" w:rsidP="00DE430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EF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разные мнения и интересы и обосновывать собственную позицию;</w:t>
      </w:r>
    </w:p>
    <w:p w:rsidR="00950707" w:rsidRPr="00AA4EF0" w:rsidRDefault="00950707" w:rsidP="00DE430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EF0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относительность мнений и подходов к решению проблемы;</w:t>
      </w:r>
    </w:p>
    <w:p w:rsidR="00950707" w:rsidRPr="00AA4EF0" w:rsidRDefault="00950707" w:rsidP="00DE430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EF0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950707" w:rsidRPr="00AA4EF0" w:rsidRDefault="00950707" w:rsidP="00DE430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E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продуктивно содействовать разрешению конфликтов на основе учета интересов и позиций всех участников;</w:t>
      </w:r>
    </w:p>
    <w:p w:rsidR="00950707" w:rsidRPr="00AA4EF0" w:rsidRDefault="00950707" w:rsidP="00DE430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EF0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950707" w:rsidRPr="00AA4EF0" w:rsidRDefault="00950707" w:rsidP="00DE430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EF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задавать вопросы, необходимые для организации собственной деятельности и сотрудничества с партнером;</w:t>
      </w:r>
    </w:p>
    <w:p w:rsidR="00950707" w:rsidRPr="00AA4EF0" w:rsidRDefault="00950707" w:rsidP="00DE430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EF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950707" w:rsidRPr="00AA4EF0" w:rsidRDefault="00950707" w:rsidP="00DE430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EF0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950707" w:rsidRPr="00AA4EF0" w:rsidRDefault="00950707" w:rsidP="00DE4306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0707" w:rsidRPr="00AA4EF0" w:rsidRDefault="00950707" w:rsidP="00DE43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Предметные результаты </w:t>
      </w:r>
    </w:p>
    <w:p w:rsidR="00950707" w:rsidRPr="00AA4EF0" w:rsidRDefault="00950707" w:rsidP="00DE43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</w:t>
      </w:r>
      <w:r w:rsidRPr="00AA4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научится</w:t>
      </w:r>
    </w:p>
    <w:p w:rsidR="00950707" w:rsidRPr="00AA4EF0" w:rsidRDefault="00950707" w:rsidP="00DE4306">
      <w:pPr>
        <w:pStyle w:val="a7"/>
        <w:spacing w:line="360" w:lineRule="auto"/>
        <w:ind w:left="720"/>
        <w:jc w:val="both"/>
        <w:rPr>
          <w:rStyle w:val="FontStyle27"/>
          <w:i w:val="0"/>
          <w:iCs w:val="0"/>
          <w:sz w:val="28"/>
          <w:szCs w:val="28"/>
        </w:rPr>
      </w:pPr>
      <w:r w:rsidRPr="00AA4EF0">
        <w:rPr>
          <w:sz w:val="28"/>
          <w:szCs w:val="28"/>
        </w:rPr>
        <w:t xml:space="preserve">учащиеся должны  </w:t>
      </w:r>
      <w:r w:rsidRPr="00AA4EF0">
        <w:rPr>
          <w:rStyle w:val="FontStyle27"/>
          <w:sz w:val="28"/>
          <w:szCs w:val="28"/>
        </w:rPr>
        <w:t>знать:</w:t>
      </w:r>
    </w:p>
    <w:p w:rsidR="00950707" w:rsidRPr="00AA4EF0" w:rsidRDefault="00950707" w:rsidP="00DE4306">
      <w:pPr>
        <w:pStyle w:val="Style17"/>
        <w:widowControl/>
        <w:numPr>
          <w:ilvl w:val="0"/>
          <w:numId w:val="7"/>
        </w:numPr>
        <w:tabs>
          <w:tab w:val="left" w:pos="192"/>
        </w:tabs>
        <w:spacing w:line="360" w:lineRule="auto"/>
        <w:contextualSpacing/>
        <w:jc w:val="both"/>
        <w:rPr>
          <w:rStyle w:val="FontStyle26"/>
          <w:sz w:val="28"/>
          <w:szCs w:val="28"/>
        </w:rPr>
      </w:pPr>
      <w:r w:rsidRPr="00AA4EF0">
        <w:rPr>
          <w:rStyle w:val="FontStyle26"/>
          <w:sz w:val="28"/>
          <w:szCs w:val="28"/>
        </w:rPr>
        <w:t>название деталей конструктора Лего, точно дифференцировать их по форме, размеру и цвету, различать строительные детали по назначению или предъявленному образцу;</w:t>
      </w:r>
    </w:p>
    <w:p w:rsidR="00950707" w:rsidRPr="00AA4EF0" w:rsidRDefault="00950707" w:rsidP="00DE4306">
      <w:pPr>
        <w:pStyle w:val="Style17"/>
        <w:widowControl/>
        <w:numPr>
          <w:ilvl w:val="0"/>
          <w:numId w:val="7"/>
        </w:numPr>
        <w:tabs>
          <w:tab w:val="left" w:pos="192"/>
        </w:tabs>
        <w:spacing w:line="360" w:lineRule="auto"/>
        <w:contextualSpacing/>
        <w:jc w:val="both"/>
        <w:rPr>
          <w:rStyle w:val="FontStyle26"/>
          <w:sz w:val="28"/>
          <w:szCs w:val="28"/>
        </w:rPr>
      </w:pPr>
      <w:r w:rsidRPr="00AA4EF0">
        <w:rPr>
          <w:rStyle w:val="FontStyle26"/>
          <w:sz w:val="28"/>
          <w:szCs w:val="28"/>
        </w:rPr>
        <w:t xml:space="preserve"> терминологию словарика основных терминов;</w:t>
      </w:r>
    </w:p>
    <w:p w:rsidR="00950707" w:rsidRPr="00AA4EF0" w:rsidRDefault="00950707" w:rsidP="00DE4306">
      <w:pPr>
        <w:pStyle w:val="Style16"/>
        <w:widowControl/>
        <w:spacing w:line="360" w:lineRule="auto"/>
        <w:ind w:left="720"/>
        <w:contextualSpacing/>
        <w:jc w:val="both"/>
        <w:rPr>
          <w:rStyle w:val="FontStyle27"/>
          <w:b/>
          <w:sz w:val="28"/>
          <w:szCs w:val="28"/>
        </w:rPr>
      </w:pPr>
      <w:r w:rsidRPr="00AA4EF0">
        <w:rPr>
          <w:rStyle w:val="FontStyle27"/>
          <w:sz w:val="28"/>
          <w:szCs w:val="28"/>
        </w:rPr>
        <w:t>уметь:</w:t>
      </w:r>
    </w:p>
    <w:p w:rsidR="00950707" w:rsidRPr="00AA4EF0" w:rsidRDefault="00950707" w:rsidP="00DE4306">
      <w:pPr>
        <w:pStyle w:val="Style17"/>
        <w:widowControl/>
        <w:numPr>
          <w:ilvl w:val="0"/>
          <w:numId w:val="7"/>
        </w:numPr>
        <w:tabs>
          <w:tab w:val="left" w:pos="192"/>
        </w:tabs>
        <w:spacing w:line="360" w:lineRule="auto"/>
        <w:contextualSpacing/>
        <w:jc w:val="both"/>
        <w:rPr>
          <w:rStyle w:val="FontStyle26"/>
          <w:sz w:val="28"/>
          <w:szCs w:val="28"/>
        </w:rPr>
      </w:pPr>
      <w:r w:rsidRPr="00AA4EF0">
        <w:rPr>
          <w:rStyle w:val="FontStyle26"/>
          <w:sz w:val="28"/>
          <w:szCs w:val="28"/>
        </w:rPr>
        <w:t>самостоятельно изготовить по образцу изделие, аналогичное изделиям, предусмотренным программой;</w:t>
      </w:r>
    </w:p>
    <w:p w:rsidR="00950707" w:rsidRPr="00AA4EF0" w:rsidRDefault="00950707" w:rsidP="00DE4306">
      <w:pPr>
        <w:pStyle w:val="Style3"/>
        <w:widowControl/>
        <w:numPr>
          <w:ilvl w:val="0"/>
          <w:numId w:val="7"/>
        </w:numPr>
        <w:spacing w:line="360" w:lineRule="auto"/>
        <w:contextualSpacing/>
        <w:rPr>
          <w:sz w:val="28"/>
          <w:szCs w:val="28"/>
        </w:rPr>
      </w:pPr>
      <w:r w:rsidRPr="00AA4EF0">
        <w:rPr>
          <w:rStyle w:val="FontStyle26"/>
          <w:sz w:val="28"/>
          <w:szCs w:val="28"/>
        </w:rPr>
        <w:t>преобразовывать постройки по разным параметрам, комбинировать детали по цвету, форме, величине.</w:t>
      </w:r>
    </w:p>
    <w:p w:rsidR="00950707" w:rsidRDefault="00950707" w:rsidP="00DE4306">
      <w:pPr>
        <w:pStyle w:val="2"/>
        <w:spacing w:before="6" w:line="360" w:lineRule="auto"/>
        <w:ind w:left="0"/>
        <w:contextualSpacing/>
        <w:jc w:val="both"/>
      </w:pPr>
      <w:r w:rsidRPr="00593950">
        <w:t>Оценочный механизм освоения программы будет осуществлен через защиту групповых проектов</w:t>
      </w:r>
    </w:p>
    <w:p w:rsidR="00DE4306" w:rsidRDefault="00DE4306" w:rsidP="00DE4306">
      <w:pPr>
        <w:pStyle w:val="2"/>
        <w:spacing w:before="6" w:line="360" w:lineRule="auto"/>
        <w:ind w:left="0"/>
        <w:contextualSpacing/>
        <w:jc w:val="both"/>
      </w:pPr>
    </w:p>
    <w:p w:rsidR="00DE4306" w:rsidRDefault="00DE4306" w:rsidP="00DE4306">
      <w:pPr>
        <w:pStyle w:val="2"/>
        <w:spacing w:before="6" w:line="360" w:lineRule="auto"/>
        <w:ind w:left="0"/>
        <w:contextualSpacing/>
        <w:jc w:val="both"/>
      </w:pPr>
    </w:p>
    <w:p w:rsidR="00DE4306" w:rsidRPr="00AA4EF0" w:rsidRDefault="00DE4306" w:rsidP="00DE4306">
      <w:pPr>
        <w:pStyle w:val="2"/>
        <w:spacing w:before="6" w:line="360" w:lineRule="auto"/>
        <w:ind w:left="0"/>
        <w:contextualSpacing/>
        <w:jc w:val="both"/>
      </w:pPr>
      <w:bookmarkStart w:id="0" w:name="_GoBack"/>
      <w:bookmarkEnd w:id="0"/>
    </w:p>
    <w:p w:rsidR="00950707" w:rsidRPr="00593950" w:rsidRDefault="00950707" w:rsidP="00DE4306">
      <w:pPr>
        <w:pStyle w:val="2"/>
        <w:spacing w:before="6"/>
        <w:ind w:left="709"/>
        <w:contextualSpacing/>
        <w:jc w:val="both"/>
      </w:pPr>
      <w:r w:rsidRPr="00593950">
        <w:lastRenderedPageBreak/>
        <w:t>Учебно-тематический план</w:t>
      </w:r>
    </w:p>
    <w:tbl>
      <w:tblPr>
        <w:tblStyle w:val="TableNormal"/>
        <w:tblW w:w="989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65"/>
        <w:gridCol w:w="1263"/>
        <w:gridCol w:w="1436"/>
        <w:gridCol w:w="1624"/>
      </w:tblGrid>
      <w:tr w:rsidR="00950707" w:rsidRPr="004F5CEB" w:rsidTr="007C451E">
        <w:trPr>
          <w:trHeight w:val="551"/>
        </w:trPr>
        <w:tc>
          <w:tcPr>
            <w:tcW w:w="709" w:type="dxa"/>
            <w:vMerge w:val="restart"/>
          </w:tcPr>
          <w:p w:rsidR="00950707" w:rsidRPr="004F5CEB" w:rsidRDefault="00950707" w:rsidP="00DE4306">
            <w:pPr>
              <w:pStyle w:val="TableParagraph"/>
              <w:ind w:right="179"/>
              <w:contextualSpacing/>
              <w:jc w:val="both"/>
              <w:rPr>
                <w:b/>
                <w:sz w:val="28"/>
                <w:szCs w:val="28"/>
              </w:rPr>
            </w:pPr>
            <w:r w:rsidRPr="004F5CEB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865" w:type="dxa"/>
            <w:vMerge w:val="restart"/>
          </w:tcPr>
          <w:p w:rsidR="00950707" w:rsidRPr="004F5CEB" w:rsidRDefault="00950707" w:rsidP="00DE4306">
            <w:pPr>
              <w:pStyle w:val="TableParagraph"/>
              <w:ind w:left="709" w:right="1658"/>
              <w:contextualSpacing/>
              <w:jc w:val="both"/>
              <w:rPr>
                <w:b/>
                <w:sz w:val="28"/>
                <w:szCs w:val="28"/>
              </w:rPr>
            </w:pPr>
            <w:r w:rsidRPr="004F5CEB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699" w:type="dxa"/>
            <w:gridSpan w:val="2"/>
          </w:tcPr>
          <w:p w:rsidR="00950707" w:rsidRPr="004F5CEB" w:rsidRDefault="00950707" w:rsidP="00DE4306">
            <w:pPr>
              <w:pStyle w:val="TableParagraph"/>
              <w:ind w:left="709"/>
              <w:contextualSpacing/>
              <w:jc w:val="both"/>
              <w:rPr>
                <w:b/>
                <w:sz w:val="28"/>
                <w:szCs w:val="28"/>
              </w:rPr>
            </w:pPr>
            <w:r w:rsidRPr="004F5CEB">
              <w:rPr>
                <w:b/>
                <w:sz w:val="28"/>
                <w:szCs w:val="28"/>
              </w:rPr>
              <w:t>Количество</w:t>
            </w:r>
            <w:r w:rsidRPr="004F5CEB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F5CEB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624" w:type="dxa"/>
          </w:tcPr>
          <w:p w:rsidR="00950707" w:rsidRPr="004F5CEB" w:rsidRDefault="00950707" w:rsidP="00DE4306">
            <w:pPr>
              <w:pStyle w:val="TableParagraph"/>
              <w:ind w:right="155"/>
              <w:contextualSpacing/>
              <w:jc w:val="both"/>
              <w:rPr>
                <w:b/>
                <w:sz w:val="28"/>
                <w:szCs w:val="28"/>
              </w:rPr>
            </w:pPr>
            <w:r w:rsidRPr="004F5CEB">
              <w:rPr>
                <w:b/>
                <w:sz w:val="28"/>
                <w:szCs w:val="28"/>
              </w:rPr>
              <w:t>Дата</w:t>
            </w:r>
            <w:r w:rsidRPr="004F5CEB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F5CEB">
              <w:rPr>
                <w:b/>
                <w:sz w:val="28"/>
                <w:szCs w:val="28"/>
              </w:rPr>
              <w:t>проведения</w:t>
            </w:r>
          </w:p>
        </w:tc>
      </w:tr>
      <w:tr w:rsidR="00950707" w:rsidRPr="004F5CEB" w:rsidTr="007C451E">
        <w:trPr>
          <w:trHeight w:val="412"/>
        </w:trPr>
        <w:tc>
          <w:tcPr>
            <w:tcW w:w="709" w:type="dxa"/>
            <w:vMerge/>
            <w:tcBorders>
              <w:top w:val="nil"/>
            </w:tcBorders>
          </w:tcPr>
          <w:p w:rsidR="00950707" w:rsidRPr="004F5CEB" w:rsidRDefault="00950707" w:rsidP="00DE4306">
            <w:pPr>
              <w:ind w:left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nil"/>
            </w:tcBorders>
          </w:tcPr>
          <w:p w:rsidR="00950707" w:rsidRPr="004F5CEB" w:rsidRDefault="00950707" w:rsidP="00DE4306">
            <w:pPr>
              <w:ind w:left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950707" w:rsidRPr="004F5CEB" w:rsidRDefault="00950707" w:rsidP="00DE4306">
            <w:pPr>
              <w:pStyle w:val="TableParagraph"/>
              <w:ind w:right="223"/>
              <w:contextualSpacing/>
              <w:jc w:val="both"/>
              <w:rPr>
                <w:b/>
                <w:sz w:val="28"/>
                <w:szCs w:val="28"/>
              </w:rPr>
            </w:pPr>
            <w:r w:rsidRPr="004F5CEB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36" w:type="dxa"/>
          </w:tcPr>
          <w:p w:rsidR="00950707" w:rsidRPr="004F5CEB" w:rsidRDefault="00950707" w:rsidP="00DE4306">
            <w:pPr>
              <w:pStyle w:val="TableParagraph"/>
              <w:ind w:right="163"/>
              <w:contextualSpacing/>
              <w:jc w:val="both"/>
              <w:rPr>
                <w:b/>
                <w:sz w:val="28"/>
                <w:szCs w:val="28"/>
              </w:rPr>
            </w:pPr>
            <w:r w:rsidRPr="004F5CEB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624" w:type="dxa"/>
          </w:tcPr>
          <w:p w:rsidR="00950707" w:rsidRPr="004F5CEB" w:rsidRDefault="00950707" w:rsidP="00DE4306">
            <w:pPr>
              <w:pStyle w:val="TableParagraph"/>
              <w:ind w:left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50707" w:rsidRPr="004F5CEB" w:rsidTr="007C451E">
        <w:trPr>
          <w:trHeight w:val="638"/>
        </w:trPr>
        <w:tc>
          <w:tcPr>
            <w:tcW w:w="709" w:type="dxa"/>
          </w:tcPr>
          <w:p w:rsidR="00950707" w:rsidRPr="004F5CEB" w:rsidRDefault="00950707" w:rsidP="00DE4306">
            <w:pPr>
              <w:pStyle w:val="TableParagraph"/>
              <w:ind w:right="340"/>
              <w:contextualSpacing/>
              <w:jc w:val="both"/>
              <w:rPr>
                <w:sz w:val="28"/>
                <w:szCs w:val="28"/>
              </w:rPr>
            </w:pPr>
            <w:r w:rsidRPr="004F5CEB">
              <w:rPr>
                <w:sz w:val="28"/>
                <w:szCs w:val="28"/>
              </w:rPr>
              <w:t>1</w:t>
            </w:r>
          </w:p>
        </w:tc>
        <w:tc>
          <w:tcPr>
            <w:tcW w:w="4865" w:type="dxa"/>
          </w:tcPr>
          <w:p w:rsidR="00950707" w:rsidRPr="00C47023" w:rsidRDefault="00950707" w:rsidP="00DE43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C470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50707" w:rsidRDefault="00950707" w:rsidP="00DE43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70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деталями конструктора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5523D7" w:rsidRPr="00C47023" w:rsidRDefault="005523D7" w:rsidP="00DE43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Подвижное и неподвижное соединение.</w:t>
            </w:r>
          </w:p>
        </w:tc>
        <w:tc>
          <w:tcPr>
            <w:tcW w:w="1263" w:type="dxa"/>
          </w:tcPr>
          <w:p w:rsidR="00950707" w:rsidRPr="004F5CEB" w:rsidRDefault="00950707" w:rsidP="00DE4306">
            <w:pPr>
              <w:pStyle w:val="TableParagraph"/>
              <w:ind w:left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4F5CEB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436" w:type="dxa"/>
          </w:tcPr>
          <w:p w:rsidR="00950707" w:rsidRPr="004F5CEB" w:rsidRDefault="00950707" w:rsidP="00DE4306">
            <w:pPr>
              <w:pStyle w:val="TableParagraph"/>
              <w:ind w:left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4F5CEB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624" w:type="dxa"/>
          </w:tcPr>
          <w:p w:rsidR="00950707" w:rsidRPr="00D306AE" w:rsidRDefault="00950707" w:rsidP="00DE4306">
            <w:pPr>
              <w:pStyle w:val="TableParagraph"/>
              <w:spacing w:before="0"/>
              <w:ind w:left="680" w:right="145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50707" w:rsidRPr="004F5CEB" w:rsidTr="007C451E">
        <w:trPr>
          <w:trHeight w:val="412"/>
        </w:trPr>
        <w:tc>
          <w:tcPr>
            <w:tcW w:w="709" w:type="dxa"/>
          </w:tcPr>
          <w:p w:rsidR="00950707" w:rsidRPr="004F5CEB" w:rsidRDefault="00950707" w:rsidP="00DE4306">
            <w:pPr>
              <w:pStyle w:val="TableParagraph"/>
              <w:ind w:right="340"/>
              <w:contextualSpacing/>
              <w:jc w:val="both"/>
              <w:rPr>
                <w:sz w:val="28"/>
                <w:szCs w:val="28"/>
              </w:rPr>
            </w:pPr>
            <w:r w:rsidRPr="004F5CEB">
              <w:rPr>
                <w:sz w:val="28"/>
                <w:szCs w:val="28"/>
              </w:rPr>
              <w:t>2</w:t>
            </w:r>
          </w:p>
        </w:tc>
        <w:tc>
          <w:tcPr>
            <w:tcW w:w="4865" w:type="dxa"/>
          </w:tcPr>
          <w:p w:rsidR="00950707" w:rsidRPr="00E9480A" w:rsidRDefault="00950707" w:rsidP="00DE43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Зубчатое колесо (шестерёнка)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50707" w:rsidRPr="00C47023" w:rsidRDefault="00950707" w:rsidP="00DE43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C470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ринципы работ механизмов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263" w:type="dxa"/>
          </w:tcPr>
          <w:p w:rsidR="00950707" w:rsidRPr="004F5CEB" w:rsidRDefault="00950707" w:rsidP="00DE4306">
            <w:pPr>
              <w:pStyle w:val="TableParagraph"/>
              <w:ind w:left="709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436" w:type="dxa"/>
          </w:tcPr>
          <w:p w:rsidR="00950707" w:rsidRPr="004F5CEB" w:rsidRDefault="001E3C04" w:rsidP="00DE4306">
            <w:pPr>
              <w:pStyle w:val="TableParagraph"/>
              <w:ind w:left="709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  <w:r w:rsidR="00950707">
              <w:rPr>
                <w:sz w:val="28"/>
                <w:szCs w:val="28"/>
                <w:lang w:val="ru-RU"/>
              </w:rPr>
              <w:t>,5</w:t>
            </w:r>
          </w:p>
        </w:tc>
        <w:tc>
          <w:tcPr>
            <w:tcW w:w="1624" w:type="dxa"/>
          </w:tcPr>
          <w:p w:rsidR="00950707" w:rsidRPr="004F5CEB" w:rsidRDefault="00950707" w:rsidP="00DE4306">
            <w:pPr>
              <w:pStyle w:val="TableParagraph"/>
              <w:ind w:left="709" w:right="1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523D7" w:rsidRPr="004F5CEB" w:rsidTr="007C451E">
        <w:trPr>
          <w:trHeight w:val="412"/>
        </w:trPr>
        <w:tc>
          <w:tcPr>
            <w:tcW w:w="709" w:type="dxa"/>
          </w:tcPr>
          <w:p w:rsidR="005523D7" w:rsidRPr="005523D7" w:rsidRDefault="005523D7" w:rsidP="00DE4306">
            <w:pPr>
              <w:pStyle w:val="TableParagraph"/>
              <w:ind w:right="34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865" w:type="dxa"/>
          </w:tcPr>
          <w:p w:rsidR="005523D7" w:rsidRPr="005523D7" w:rsidRDefault="005523D7" w:rsidP="00DE43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Зубчатое колесо. Создание модели «Вращающиеся полы»</w:t>
            </w:r>
          </w:p>
        </w:tc>
        <w:tc>
          <w:tcPr>
            <w:tcW w:w="1263" w:type="dxa"/>
          </w:tcPr>
          <w:p w:rsidR="005523D7" w:rsidRPr="005523D7" w:rsidRDefault="005523D7" w:rsidP="00DE4306">
            <w:pPr>
              <w:pStyle w:val="TableParagraph"/>
              <w:ind w:left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36" w:type="dxa"/>
          </w:tcPr>
          <w:p w:rsidR="005523D7" w:rsidRPr="005523D7" w:rsidRDefault="005523D7" w:rsidP="00DE4306">
            <w:pPr>
              <w:pStyle w:val="TableParagraph"/>
              <w:ind w:left="709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24" w:type="dxa"/>
          </w:tcPr>
          <w:p w:rsidR="005523D7" w:rsidRPr="005523D7" w:rsidRDefault="005523D7" w:rsidP="00DE4306">
            <w:pPr>
              <w:pStyle w:val="TableParagraph"/>
              <w:ind w:left="709" w:right="150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50707" w:rsidRPr="004F5CEB" w:rsidTr="007C451E">
        <w:trPr>
          <w:trHeight w:val="1095"/>
        </w:trPr>
        <w:tc>
          <w:tcPr>
            <w:tcW w:w="709" w:type="dxa"/>
          </w:tcPr>
          <w:p w:rsidR="00950707" w:rsidRPr="00EE3AB3" w:rsidRDefault="00EE3AB3" w:rsidP="00DE4306">
            <w:pPr>
              <w:pStyle w:val="TableParagraph"/>
              <w:ind w:right="34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865" w:type="dxa"/>
          </w:tcPr>
          <w:p w:rsidR="00950707" w:rsidRPr="00E9480A" w:rsidRDefault="00950707" w:rsidP="00DE43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Колеса и оси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50707" w:rsidRPr="00EE3AB3" w:rsidRDefault="00EE3AB3" w:rsidP="00DE43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AB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Конструирование модели «Уборочная машина»</w:t>
            </w:r>
          </w:p>
        </w:tc>
        <w:tc>
          <w:tcPr>
            <w:tcW w:w="1263" w:type="dxa"/>
          </w:tcPr>
          <w:p w:rsidR="00950707" w:rsidRPr="004F5CEB" w:rsidRDefault="00950707" w:rsidP="00DE4306">
            <w:pPr>
              <w:pStyle w:val="TableParagraph"/>
              <w:ind w:left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4F5CEB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436" w:type="dxa"/>
          </w:tcPr>
          <w:p w:rsidR="00950707" w:rsidRPr="004F5CEB" w:rsidRDefault="001E3C04" w:rsidP="00DE4306">
            <w:pPr>
              <w:pStyle w:val="TableParagraph"/>
              <w:ind w:left="709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  <w:r w:rsidR="00950707" w:rsidRPr="004F5CEB">
              <w:rPr>
                <w:sz w:val="28"/>
                <w:szCs w:val="28"/>
                <w:lang w:val="ru-RU"/>
              </w:rPr>
              <w:t>,5</w:t>
            </w:r>
          </w:p>
        </w:tc>
        <w:tc>
          <w:tcPr>
            <w:tcW w:w="1624" w:type="dxa"/>
          </w:tcPr>
          <w:p w:rsidR="00950707" w:rsidRPr="004F5CEB" w:rsidRDefault="00950707" w:rsidP="00DE4306">
            <w:pPr>
              <w:pStyle w:val="TableParagraph"/>
              <w:ind w:left="709" w:right="1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50707" w:rsidRPr="004F5CEB" w:rsidTr="007C451E">
        <w:trPr>
          <w:trHeight w:val="417"/>
        </w:trPr>
        <w:tc>
          <w:tcPr>
            <w:tcW w:w="709" w:type="dxa"/>
          </w:tcPr>
          <w:p w:rsidR="00950707" w:rsidRPr="00EE3AB3" w:rsidRDefault="00EE3AB3" w:rsidP="00DE4306">
            <w:pPr>
              <w:pStyle w:val="TableParagraph"/>
              <w:ind w:right="34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865" w:type="dxa"/>
          </w:tcPr>
          <w:p w:rsidR="00950707" w:rsidRPr="00EE3AB3" w:rsidRDefault="00950707" w:rsidP="00DE43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Рычаги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EE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E3AB3" w:rsidRPr="00984044">
              <w:rPr>
                <w:rFonts w:ascii="Times New Roman" w:hAnsi="Times New Roman" w:cs="Times New Roman"/>
                <w:sz w:val="28"/>
                <w:szCs w:val="28"/>
              </w:rPr>
              <w:t>Конструирование рычажных механизмов.</w:t>
            </w:r>
          </w:p>
        </w:tc>
        <w:tc>
          <w:tcPr>
            <w:tcW w:w="1263" w:type="dxa"/>
          </w:tcPr>
          <w:p w:rsidR="00950707" w:rsidRPr="004F5CEB" w:rsidRDefault="00950707" w:rsidP="00DE4306">
            <w:pPr>
              <w:pStyle w:val="TableParagraph"/>
              <w:ind w:left="709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436" w:type="dxa"/>
          </w:tcPr>
          <w:p w:rsidR="00950707" w:rsidRPr="004F5CEB" w:rsidRDefault="005523D7" w:rsidP="00DE4306">
            <w:pPr>
              <w:pStyle w:val="TableParagraph"/>
              <w:ind w:left="709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  <w:r w:rsidR="00950707">
              <w:rPr>
                <w:sz w:val="28"/>
                <w:szCs w:val="28"/>
                <w:lang w:val="ru-RU"/>
              </w:rPr>
              <w:t>,5</w:t>
            </w:r>
          </w:p>
        </w:tc>
        <w:tc>
          <w:tcPr>
            <w:tcW w:w="1624" w:type="dxa"/>
          </w:tcPr>
          <w:p w:rsidR="00950707" w:rsidRPr="004F5CEB" w:rsidRDefault="00950707" w:rsidP="00DE4306">
            <w:pPr>
              <w:pStyle w:val="TableParagraph"/>
              <w:ind w:left="709" w:right="145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E3AB3" w:rsidRPr="004F5CEB" w:rsidTr="007C451E">
        <w:trPr>
          <w:trHeight w:val="417"/>
        </w:trPr>
        <w:tc>
          <w:tcPr>
            <w:tcW w:w="709" w:type="dxa"/>
          </w:tcPr>
          <w:p w:rsidR="00EE3AB3" w:rsidRPr="00EE3AB3" w:rsidRDefault="00EE3AB3" w:rsidP="00DE4306">
            <w:pPr>
              <w:pStyle w:val="TableParagraph"/>
              <w:ind w:right="34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865" w:type="dxa"/>
          </w:tcPr>
          <w:p w:rsidR="00EE3AB3" w:rsidRPr="00EE3AB3" w:rsidRDefault="00EE3AB3" w:rsidP="00DE4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модели «Качели», «Катапульта»</w:t>
            </w:r>
          </w:p>
        </w:tc>
        <w:tc>
          <w:tcPr>
            <w:tcW w:w="1263" w:type="dxa"/>
          </w:tcPr>
          <w:p w:rsidR="00EE3AB3" w:rsidRDefault="00EE3AB3" w:rsidP="00DE4306">
            <w:pPr>
              <w:pStyle w:val="TableParagraph"/>
              <w:ind w:left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EE3AB3" w:rsidRPr="00EE3AB3" w:rsidRDefault="00EE3AB3" w:rsidP="00DE4306">
            <w:pPr>
              <w:pStyle w:val="TableParagraph"/>
              <w:ind w:left="709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24" w:type="dxa"/>
          </w:tcPr>
          <w:p w:rsidR="00EE3AB3" w:rsidRPr="004F5CEB" w:rsidRDefault="00EE3AB3" w:rsidP="00DE4306">
            <w:pPr>
              <w:pStyle w:val="TableParagraph"/>
              <w:ind w:left="709" w:right="145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50707" w:rsidRPr="004F5CEB" w:rsidTr="007C451E">
        <w:trPr>
          <w:trHeight w:val="412"/>
        </w:trPr>
        <w:tc>
          <w:tcPr>
            <w:tcW w:w="709" w:type="dxa"/>
          </w:tcPr>
          <w:p w:rsidR="00950707" w:rsidRPr="00EE3AB3" w:rsidRDefault="00EE3AB3" w:rsidP="00DE4306">
            <w:pPr>
              <w:pStyle w:val="TableParagraph"/>
              <w:ind w:right="34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865" w:type="dxa"/>
          </w:tcPr>
          <w:p w:rsidR="00950707" w:rsidRDefault="00950707" w:rsidP="00DE43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70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Шкивы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EE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470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Сборка и испытание шкивов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E3AB3" w:rsidRPr="00EE3AB3" w:rsidRDefault="00EE3AB3" w:rsidP="00DE43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AB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Игра «Большая рыбалка»</w:t>
            </w:r>
            <w:r w:rsidRPr="00EE3AB3">
              <w:rPr>
                <w:lang w:val="ru-RU"/>
              </w:rPr>
              <w:t xml:space="preserve"> </w:t>
            </w:r>
            <w:r w:rsidRPr="00EE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Сборка модели - «удилище».</w:t>
            </w:r>
          </w:p>
        </w:tc>
        <w:tc>
          <w:tcPr>
            <w:tcW w:w="1263" w:type="dxa"/>
          </w:tcPr>
          <w:p w:rsidR="00950707" w:rsidRPr="004F5CEB" w:rsidRDefault="00950707" w:rsidP="00DE4306">
            <w:pPr>
              <w:pStyle w:val="TableParagraph"/>
              <w:ind w:left="709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4F5CEB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436" w:type="dxa"/>
          </w:tcPr>
          <w:p w:rsidR="00950707" w:rsidRPr="004F5CEB" w:rsidRDefault="005523D7" w:rsidP="00DE4306">
            <w:pPr>
              <w:pStyle w:val="TableParagraph"/>
              <w:ind w:left="709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  <w:r w:rsidR="00950707" w:rsidRPr="004F5CEB">
              <w:rPr>
                <w:sz w:val="28"/>
                <w:szCs w:val="28"/>
                <w:lang w:val="ru-RU"/>
              </w:rPr>
              <w:t>,5</w:t>
            </w:r>
          </w:p>
        </w:tc>
        <w:tc>
          <w:tcPr>
            <w:tcW w:w="1624" w:type="dxa"/>
          </w:tcPr>
          <w:p w:rsidR="00950707" w:rsidRPr="004F5CEB" w:rsidRDefault="00950707" w:rsidP="00DE4306">
            <w:pPr>
              <w:pStyle w:val="TableParagraph"/>
              <w:ind w:left="709" w:right="145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50707" w:rsidRPr="004F5CEB" w:rsidTr="007C451E">
        <w:trPr>
          <w:trHeight w:val="461"/>
        </w:trPr>
        <w:tc>
          <w:tcPr>
            <w:tcW w:w="709" w:type="dxa"/>
          </w:tcPr>
          <w:p w:rsidR="00950707" w:rsidRPr="00EE3AB3" w:rsidRDefault="00EE3AB3" w:rsidP="00DE4306">
            <w:pPr>
              <w:pStyle w:val="TableParagraph"/>
              <w:tabs>
                <w:tab w:val="left" w:pos="457"/>
              </w:tabs>
              <w:ind w:right="281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865" w:type="dxa"/>
          </w:tcPr>
          <w:p w:rsidR="00950707" w:rsidRPr="00E9480A" w:rsidRDefault="00EE3AB3" w:rsidP="00DE43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Творческий проект</w:t>
            </w:r>
            <w:r w:rsidR="009507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50707" w:rsidRPr="00EE3AB3" w:rsidRDefault="00EE3AB3" w:rsidP="00DE4306">
            <w:pPr>
              <w:pStyle w:val="TableParagraph"/>
              <w:spacing w:before="13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E3AB3">
              <w:rPr>
                <w:sz w:val="28"/>
                <w:szCs w:val="28"/>
                <w:lang w:val="ru-RU"/>
              </w:rPr>
              <w:t>Конструирование модели «Робопѐс»</w:t>
            </w:r>
          </w:p>
        </w:tc>
        <w:tc>
          <w:tcPr>
            <w:tcW w:w="1263" w:type="dxa"/>
          </w:tcPr>
          <w:p w:rsidR="00950707" w:rsidRPr="004F5CEB" w:rsidRDefault="00950707" w:rsidP="00DE4306">
            <w:pPr>
              <w:pStyle w:val="TableParagraph"/>
              <w:ind w:left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36" w:type="dxa"/>
          </w:tcPr>
          <w:p w:rsidR="00950707" w:rsidRPr="004F5CEB" w:rsidRDefault="00EE3AB3" w:rsidP="00DE4306">
            <w:pPr>
              <w:pStyle w:val="TableParagraph"/>
              <w:ind w:left="709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24" w:type="dxa"/>
          </w:tcPr>
          <w:p w:rsidR="00950707" w:rsidRPr="004F5CEB" w:rsidRDefault="00950707" w:rsidP="00DE4306">
            <w:pPr>
              <w:pStyle w:val="TableParagraph"/>
              <w:ind w:left="709" w:right="145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50707" w:rsidRPr="004F5CEB" w:rsidTr="007C451E">
        <w:trPr>
          <w:trHeight w:val="417"/>
        </w:trPr>
        <w:tc>
          <w:tcPr>
            <w:tcW w:w="709" w:type="dxa"/>
          </w:tcPr>
          <w:p w:rsidR="00950707" w:rsidRPr="004F5CEB" w:rsidRDefault="00950707" w:rsidP="00DE4306">
            <w:pPr>
              <w:pStyle w:val="TableParagraph"/>
              <w:ind w:left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865" w:type="dxa"/>
          </w:tcPr>
          <w:p w:rsidR="00950707" w:rsidRPr="004F5CEB" w:rsidRDefault="00950707" w:rsidP="00DE4306">
            <w:pPr>
              <w:pStyle w:val="TableParagraph"/>
              <w:ind w:left="709"/>
              <w:contextualSpacing/>
              <w:jc w:val="both"/>
              <w:rPr>
                <w:b/>
                <w:sz w:val="28"/>
                <w:szCs w:val="28"/>
              </w:rPr>
            </w:pPr>
            <w:r w:rsidRPr="004F5CE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699" w:type="dxa"/>
            <w:gridSpan w:val="2"/>
          </w:tcPr>
          <w:p w:rsidR="00950707" w:rsidRPr="004F5CEB" w:rsidRDefault="005523D7" w:rsidP="00DE4306">
            <w:pPr>
              <w:pStyle w:val="TableParagraph"/>
              <w:ind w:left="709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  <w:r w:rsidR="00950707" w:rsidRPr="004F5CEB">
              <w:rPr>
                <w:b/>
                <w:sz w:val="28"/>
                <w:szCs w:val="28"/>
                <w:lang w:val="ru-RU"/>
              </w:rPr>
              <w:t xml:space="preserve"> </w:t>
            </w:r>
            <w:r w:rsidR="00950707" w:rsidRPr="004F5CEB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624" w:type="dxa"/>
          </w:tcPr>
          <w:p w:rsidR="00950707" w:rsidRPr="004F5CEB" w:rsidRDefault="00950707" w:rsidP="00DE4306">
            <w:pPr>
              <w:pStyle w:val="TableParagraph"/>
              <w:ind w:left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950707" w:rsidRPr="004F5CEB" w:rsidRDefault="00950707" w:rsidP="00DE4306">
      <w:pPr>
        <w:pStyle w:val="2"/>
        <w:spacing w:before="6"/>
        <w:ind w:left="0"/>
        <w:contextualSpacing/>
        <w:jc w:val="both"/>
        <w:rPr>
          <w:color w:val="373636"/>
        </w:rPr>
      </w:pPr>
    </w:p>
    <w:p w:rsidR="00950707" w:rsidRDefault="00950707" w:rsidP="00DE4306">
      <w:pPr>
        <w:tabs>
          <w:tab w:val="left" w:pos="709"/>
        </w:tabs>
        <w:spacing w:line="36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5CEB">
        <w:rPr>
          <w:rFonts w:ascii="Times New Roman" w:eastAsia="Calibri" w:hAnsi="Times New Roman" w:cs="Times New Roman"/>
          <w:b/>
          <w:sz w:val="28"/>
          <w:szCs w:val="28"/>
        </w:rPr>
        <w:t>Содержание учебно-тематического плана</w:t>
      </w:r>
    </w:p>
    <w:p w:rsidR="00950707" w:rsidRPr="00092904" w:rsidRDefault="00950707" w:rsidP="00DE43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092904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092904">
        <w:rPr>
          <w:rFonts w:ascii="Times New Roman" w:hAnsi="Times New Roman" w:cs="Times New Roman"/>
          <w:sz w:val="28"/>
          <w:szCs w:val="28"/>
        </w:rPr>
        <w:t>Введение</w:t>
      </w:r>
      <w:r w:rsidRPr="00092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92904">
        <w:rPr>
          <w:rFonts w:ascii="Times New Roman" w:hAnsi="Times New Roman" w:cs="Times New Roman"/>
          <w:sz w:val="28"/>
          <w:szCs w:val="28"/>
        </w:rPr>
        <w:t>Знакомство с деталями конструктора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707" w:rsidRPr="00092904" w:rsidRDefault="00EE3AB3" w:rsidP="00DE4306">
      <w:pPr>
        <w:pStyle w:val="TableParagraph"/>
        <w:spacing w:before="0" w:line="360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Изучение </w:t>
      </w:r>
      <w:r w:rsidR="00950707" w:rsidRPr="00092904">
        <w:rPr>
          <w:sz w:val="28"/>
          <w:szCs w:val="28"/>
        </w:rPr>
        <w:t xml:space="preserve"> деталей и знакомство с работой каждой детали</w:t>
      </w:r>
      <w:r w:rsidR="00950707">
        <w:rPr>
          <w:sz w:val="28"/>
          <w:szCs w:val="28"/>
        </w:rPr>
        <w:t>.</w:t>
      </w:r>
      <w:r>
        <w:rPr>
          <w:sz w:val="28"/>
          <w:szCs w:val="28"/>
        </w:rPr>
        <w:t xml:space="preserve"> Сборка подвижных и неподвижных соединений.</w:t>
      </w:r>
    </w:p>
    <w:p w:rsidR="00950707" w:rsidRPr="00092904" w:rsidRDefault="00950707" w:rsidP="00DE4306">
      <w:pPr>
        <w:pStyle w:val="TableParagraph"/>
        <w:spacing w:before="0" w:line="360" w:lineRule="auto"/>
        <w:contextualSpacing/>
        <w:jc w:val="both"/>
        <w:rPr>
          <w:sz w:val="28"/>
          <w:szCs w:val="28"/>
          <w:lang w:eastAsia="ru-RU"/>
        </w:rPr>
      </w:pPr>
      <w:r w:rsidRPr="00092904">
        <w:rPr>
          <w:b/>
          <w:sz w:val="28"/>
          <w:szCs w:val="28"/>
          <w:lang w:eastAsia="ru-RU"/>
        </w:rPr>
        <w:t>Тема 2.</w:t>
      </w:r>
      <w:r w:rsidRPr="00092904">
        <w:rPr>
          <w:sz w:val="28"/>
          <w:szCs w:val="28"/>
          <w:lang w:eastAsia="ru-RU"/>
        </w:rPr>
        <w:t xml:space="preserve"> Знакомство с деталями </w:t>
      </w:r>
      <w:r w:rsidRPr="00092904">
        <w:rPr>
          <w:sz w:val="28"/>
          <w:szCs w:val="28"/>
        </w:rPr>
        <w:t>зубчатое колесо, прямозубчатое колесо, коронное зубчатое колесо. Способы их соединения.</w:t>
      </w:r>
    </w:p>
    <w:p w:rsidR="00950707" w:rsidRPr="00092904" w:rsidRDefault="00950707" w:rsidP="00DE4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092904">
        <w:rPr>
          <w:rFonts w:ascii="Times New Roman" w:hAnsi="Times New Roman" w:cs="Times New Roman"/>
          <w:b/>
          <w:sz w:val="28"/>
          <w:szCs w:val="28"/>
        </w:rPr>
        <w:t>3.</w:t>
      </w:r>
      <w:r w:rsidRPr="00092904">
        <w:rPr>
          <w:rFonts w:ascii="Times New Roman" w:hAnsi="Times New Roman" w:cs="Times New Roman"/>
          <w:sz w:val="28"/>
          <w:szCs w:val="28"/>
        </w:rPr>
        <w:t xml:space="preserve"> Зубчатое колесо (шестерёнка)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2904">
        <w:rPr>
          <w:rFonts w:ascii="Times New Roman" w:hAnsi="Times New Roman" w:cs="Times New Roman"/>
          <w:sz w:val="28"/>
          <w:szCs w:val="28"/>
        </w:rPr>
        <w:t>Принципы работ механизмов. Создание мод</w:t>
      </w:r>
      <w:r w:rsidR="00EE3AB3">
        <w:rPr>
          <w:rFonts w:ascii="Times New Roman" w:hAnsi="Times New Roman" w:cs="Times New Roman"/>
          <w:sz w:val="28"/>
          <w:szCs w:val="28"/>
        </w:rPr>
        <w:t>ели «Вращающиеся полы»</w:t>
      </w:r>
      <w:r w:rsidRPr="00092904">
        <w:rPr>
          <w:rFonts w:ascii="Times New Roman" w:hAnsi="Times New Roman" w:cs="Times New Roman"/>
          <w:sz w:val="28"/>
          <w:szCs w:val="28"/>
        </w:rPr>
        <w:t xml:space="preserve"> с использованием зубчатых колес.</w:t>
      </w:r>
      <w:r w:rsidRPr="000929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0707" w:rsidRPr="00092904" w:rsidRDefault="00950707" w:rsidP="00DE4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904">
        <w:rPr>
          <w:rFonts w:ascii="Times New Roman" w:hAnsi="Times New Roman" w:cs="Times New Roman"/>
          <w:b/>
          <w:sz w:val="28"/>
          <w:szCs w:val="28"/>
        </w:rPr>
        <w:t>Тема 4.</w:t>
      </w:r>
      <w:r w:rsidRPr="00092904">
        <w:rPr>
          <w:rFonts w:ascii="Times New Roman" w:hAnsi="Times New Roman" w:cs="Times New Roman"/>
          <w:sz w:val="28"/>
          <w:szCs w:val="28"/>
        </w:rPr>
        <w:t xml:space="preserve"> Колеса и оси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707" w:rsidRPr="00092904" w:rsidRDefault="00950707" w:rsidP="00DE4306">
      <w:pPr>
        <w:pStyle w:val="TableParagraph"/>
        <w:spacing w:before="0" w:line="360" w:lineRule="auto"/>
        <w:contextualSpacing/>
        <w:jc w:val="both"/>
        <w:rPr>
          <w:sz w:val="28"/>
          <w:szCs w:val="28"/>
          <w:lang w:eastAsia="ru-RU"/>
        </w:rPr>
      </w:pPr>
      <w:r w:rsidRPr="00092904">
        <w:rPr>
          <w:sz w:val="28"/>
          <w:szCs w:val="28"/>
        </w:rPr>
        <w:t xml:space="preserve">Использование данных деталей. Сила трения. Создание модели </w:t>
      </w:r>
      <w:r w:rsidR="00EE3AB3" w:rsidRPr="00EE3AB3">
        <w:rPr>
          <w:bCs/>
          <w:sz w:val="28"/>
          <w:szCs w:val="28"/>
        </w:rPr>
        <w:t>«Уборочная машина»</w:t>
      </w:r>
      <w:r w:rsidR="00EE3AB3">
        <w:rPr>
          <w:bCs/>
          <w:sz w:val="28"/>
          <w:szCs w:val="28"/>
        </w:rPr>
        <w:t>.</w:t>
      </w:r>
    </w:p>
    <w:p w:rsidR="00EE3AB3" w:rsidRDefault="00950707" w:rsidP="00DE4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B3">
        <w:rPr>
          <w:rFonts w:ascii="Times New Roman" w:hAnsi="Times New Roman" w:cs="Times New Roman"/>
          <w:b/>
          <w:sz w:val="28"/>
          <w:szCs w:val="28"/>
        </w:rPr>
        <w:lastRenderedPageBreak/>
        <w:t>Тема 5.</w:t>
      </w:r>
      <w:r w:rsidRPr="00092904">
        <w:rPr>
          <w:sz w:val="28"/>
          <w:szCs w:val="28"/>
        </w:rPr>
        <w:t xml:space="preserve"> </w:t>
      </w:r>
      <w:r w:rsidR="00EE3AB3" w:rsidRPr="00092904">
        <w:rPr>
          <w:rFonts w:ascii="Times New Roman" w:hAnsi="Times New Roman" w:cs="Times New Roman"/>
          <w:sz w:val="28"/>
          <w:szCs w:val="28"/>
        </w:rPr>
        <w:t>Рычаги</w:t>
      </w:r>
      <w:r w:rsidR="00EE3AB3">
        <w:rPr>
          <w:rFonts w:ascii="Times New Roman" w:hAnsi="Times New Roman" w:cs="Times New Roman"/>
          <w:sz w:val="28"/>
          <w:szCs w:val="28"/>
        </w:rPr>
        <w:t xml:space="preserve">. </w:t>
      </w:r>
      <w:r w:rsidR="00EE3AB3" w:rsidRPr="00092904">
        <w:rPr>
          <w:rFonts w:ascii="Times New Roman" w:hAnsi="Times New Roman" w:cs="Times New Roman"/>
          <w:sz w:val="28"/>
          <w:szCs w:val="28"/>
        </w:rPr>
        <w:t xml:space="preserve">Использование принципиальных моделей. </w:t>
      </w:r>
    </w:p>
    <w:p w:rsidR="00EE3AB3" w:rsidRPr="00092904" w:rsidRDefault="00EE3AB3" w:rsidP="00DE43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904">
        <w:rPr>
          <w:rFonts w:ascii="Times New Roman" w:hAnsi="Times New Roman" w:cs="Times New Roman"/>
          <w:sz w:val="28"/>
          <w:szCs w:val="28"/>
        </w:rPr>
        <w:t xml:space="preserve">Сборки и испытания рычагов разных родов. </w:t>
      </w:r>
    </w:p>
    <w:p w:rsidR="00EE3AB3" w:rsidRPr="00092904" w:rsidRDefault="00950707" w:rsidP="00DE4306">
      <w:pPr>
        <w:pStyle w:val="TableParagraph"/>
        <w:spacing w:before="0" w:line="360" w:lineRule="auto"/>
        <w:contextualSpacing/>
        <w:jc w:val="both"/>
        <w:rPr>
          <w:sz w:val="28"/>
          <w:szCs w:val="28"/>
          <w:lang w:eastAsia="ru-RU"/>
        </w:rPr>
      </w:pPr>
      <w:r w:rsidRPr="00092904">
        <w:rPr>
          <w:b/>
          <w:sz w:val="28"/>
          <w:szCs w:val="28"/>
        </w:rPr>
        <w:t>Тема 6.</w:t>
      </w:r>
      <w:r w:rsidRPr="00092904">
        <w:rPr>
          <w:sz w:val="28"/>
          <w:szCs w:val="28"/>
        </w:rPr>
        <w:t xml:space="preserve"> </w:t>
      </w:r>
      <w:r w:rsidR="00EE3AB3" w:rsidRPr="00092904">
        <w:rPr>
          <w:sz w:val="28"/>
          <w:szCs w:val="28"/>
          <w:lang w:eastAsia="ru-RU"/>
        </w:rPr>
        <w:t>Рычаги.</w:t>
      </w:r>
      <w:r w:rsidR="00EE3AB3" w:rsidRPr="00092904">
        <w:rPr>
          <w:b/>
          <w:sz w:val="28"/>
          <w:szCs w:val="28"/>
          <w:lang w:eastAsia="ru-RU"/>
        </w:rPr>
        <w:t xml:space="preserve"> </w:t>
      </w:r>
      <w:r w:rsidR="00EE3AB3" w:rsidRPr="00092904">
        <w:rPr>
          <w:sz w:val="28"/>
          <w:szCs w:val="28"/>
          <w:lang w:eastAsia="ru-RU"/>
        </w:rPr>
        <w:t xml:space="preserve"> </w:t>
      </w:r>
      <w:r w:rsidR="00EE3AB3" w:rsidRPr="00092904">
        <w:rPr>
          <w:sz w:val="28"/>
          <w:szCs w:val="28"/>
        </w:rPr>
        <w:t xml:space="preserve">Создание модели </w:t>
      </w:r>
      <w:r w:rsidR="00EE3AB3">
        <w:rPr>
          <w:sz w:val="28"/>
          <w:szCs w:val="28"/>
        </w:rPr>
        <w:t>«Качели», «Катапульта».</w:t>
      </w:r>
    </w:p>
    <w:p w:rsidR="00950707" w:rsidRPr="00EE3AB3" w:rsidRDefault="00950707" w:rsidP="00DE43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AB3">
        <w:rPr>
          <w:rFonts w:ascii="Times New Roman" w:hAnsi="Times New Roman" w:cs="Times New Roman"/>
          <w:b/>
          <w:sz w:val="28"/>
          <w:szCs w:val="28"/>
        </w:rPr>
        <w:t>Тема 7.</w:t>
      </w:r>
      <w:r w:rsidRPr="00092904">
        <w:rPr>
          <w:b/>
          <w:sz w:val="28"/>
          <w:szCs w:val="28"/>
        </w:rPr>
        <w:t xml:space="preserve"> </w:t>
      </w:r>
      <w:r w:rsidR="00EE3AB3" w:rsidRPr="00092904">
        <w:rPr>
          <w:rFonts w:ascii="Times New Roman" w:hAnsi="Times New Roman" w:cs="Times New Roman"/>
          <w:sz w:val="28"/>
          <w:szCs w:val="28"/>
        </w:rPr>
        <w:t>Шкивы</w:t>
      </w:r>
      <w:r w:rsidR="00EE3AB3">
        <w:rPr>
          <w:rFonts w:ascii="Times New Roman" w:hAnsi="Times New Roman" w:cs="Times New Roman"/>
          <w:sz w:val="28"/>
          <w:szCs w:val="28"/>
        </w:rPr>
        <w:t xml:space="preserve">. </w:t>
      </w:r>
      <w:r w:rsidR="00EE3AB3" w:rsidRPr="00092904">
        <w:rPr>
          <w:rFonts w:ascii="Times New Roman" w:hAnsi="Times New Roman" w:cs="Times New Roman"/>
          <w:sz w:val="28"/>
          <w:szCs w:val="28"/>
        </w:rPr>
        <w:t>Общие сведения о шкивах. Использование принципиальных моделей</w:t>
      </w:r>
      <w:r w:rsidR="00EE3AB3">
        <w:rPr>
          <w:rFonts w:ascii="Times New Roman" w:hAnsi="Times New Roman" w:cs="Times New Roman"/>
          <w:sz w:val="28"/>
          <w:szCs w:val="28"/>
        </w:rPr>
        <w:t xml:space="preserve">. </w:t>
      </w:r>
      <w:r w:rsidR="00EE3AB3" w:rsidRPr="00EE3AB3">
        <w:rPr>
          <w:rFonts w:ascii="Times New Roman" w:hAnsi="Times New Roman" w:cs="Times New Roman"/>
          <w:bCs/>
          <w:sz w:val="28"/>
          <w:szCs w:val="28"/>
        </w:rPr>
        <w:t>Игра «Большая рыбалка»</w:t>
      </w:r>
      <w:r w:rsidR="00EE3AB3" w:rsidRPr="00EE3AB3">
        <w:t xml:space="preserve"> </w:t>
      </w:r>
      <w:r w:rsidR="00EE3AB3" w:rsidRPr="00EE3AB3">
        <w:rPr>
          <w:rFonts w:ascii="Times New Roman" w:hAnsi="Times New Roman" w:cs="Times New Roman"/>
          <w:sz w:val="28"/>
          <w:szCs w:val="28"/>
        </w:rPr>
        <w:t>Сборка модели - «удилище».</w:t>
      </w:r>
    </w:p>
    <w:p w:rsidR="004170AC" w:rsidRDefault="00950707" w:rsidP="00DE4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904">
        <w:rPr>
          <w:rFonts w:ascii="Times New Roman" w:hAnsi="Times New Roman" w:cs="Times New Roman"/>
          <w:b/>
          <w:sz w:val="28"/>
          <w:szCs w:val="28"/>
        </w:rPr>
        <w:t>Тема 8.</w:t>
      </w:r>
      <w:r w:rsidRPr="00092904">
        <w:rPr>
          <w:rFonts w:ascii="Times New Roman" w:hAnsi="Times New Roman" w:cs="Times New Roman"/>
          <w:sz w:val="28"/>
          <w:szCs w:val="28"/>
        </w:rPr>
        <w:t xml:space="preserve"> </w:t>
      </w:r>
      <w:r w:rsidR="00EE3AB3">
        <w:rPr>
          <w:rFonts w:ascii="Times New Roman" w:hAnsi="Times New Roman" w:cs="Times New Roman"/>
          <w:sz w:val="28"/>
          <w:szCs w:val="28"/>
        </w:rPr>
        <w:t>Выполнение и защита  проекта</w:t>
      </w:r>
      <w:r w:rsidR="00EE3AB3" w:rsidRPr="00092904">
        <w:rPr>
          <w:rFonts w:ascii="Times New Roman" w:hAnsi="Times New Roman" w:cs="Times New Roman"/>
          <w:sz w:val="28"/>
          <w:szCs w:val="28"/>
        </w:rPr>
        <w:t xml:space="preserve">. Конструирование </w:t>
      </w:r>
      <w:r w:rsidR="00EE3AB3">
        <w:rPr>
          <w:rFonts w:ascii="Times New Roman" w:hAnsi="Times New Roman" w:cs="Times New Roman"/>
          <w:sz w:val="28"/>
          <w:szCs w:val="28"/>
        </w:rPr>
        <w:t>модели «</w:t>
      </w:r>
      <w:r w:rsidR="004170AC" w:rsidRPr="00EE3AB3">
        <w:rPr>
          <w:rFonts w:ascii="Times New Roman" w:hAnsi="Times New Roman" w:cs="Times New Roman"/>
          <w:sz w:val="28"/>
          <w:szCs w:val="28"/>
        </w:rPr>
        <w:t>Робопѐс»</w:t>
      </w:r>
      <w:r w:rsidR="004170AC">
        <w:rPr>
          <w:rFonts w:ascii="Times New Roman" w:hAnsi="Times New Roman" w:cs="Times New Roman"/>
          <w:sz w:val="28"/>
          <w:szCs w:val="28"/>
        </w:rPr>
        <w:t>.</w:t>
      </w:r>
    </w:p>
    <w:p w:rsidR="00950707" w:rsidRPr="0029741A" w:rsidRDefault="00950707" w:rsidP="00DE4306">
      <w:pPr>
        <w:pStyle w:val="2"/>
        <w:spacing w:before="6" w:line="360" w:lineRule="auto"/>
        <w:ind w:left="0"/>
        <w:contextualSpacing/>
        <w:jc w:val="both"/>
        <w:rPr>
          <w:bCs w:val="0"/>
        </w:rPr>
      </w:pPr>
      <w:r w:rsidRPr="0029741A">
        <w:rPr>
          <w:bCs w:val="0"/>
        </w:rPr>
        <w:t>Оценочный механиз</w:t>
      </w:r>
      <w:r>
        <w:rPr>
          <w:bCs w:val="0"/>
        </w:rPr>
        <w:t>м</w:t>
      </w:r>
      <w:r w:rsidRPr="0029741A">
        <w:rPr>
          <w:bCs w:val="0"/>
        </w:rPr>
        <w:t xml:space="preserve"> освоения программы будет осуществлен через защиту групповых проектов</w:t>
      </w:r>
      <w:r>
        <w:rPr>
          <w:bCs w:val="0"/>
        </w:rPr>
        <w:t>.</w:t>
      </w:r>
    </w:p>
    <w:p w:rsidR="00950707" w:rsidRPr="0029741A" w:rsidRDefault="00950707" w:rsidP="00DE4306">
      <w:pPr>
        <w:spacing w:before="87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41A">
        <w:rPr>
          <w:rFonts w:ascii="Times New Roman" w:hAnsi="Times New Roman" w:cs="Times New Roman"/>
          <w:sz w:val="28"/>
          <w:szCs w:val="28"/>
        </w:rPr>
        <w:t xml:space="preserve">При проведении занятий традиционно используются три </w:t>
      </w:r>
      <w:r w:rsidRPr="00EA0CAC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2974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0707" w:rsidRPr="0029741A" w:rsidRDefault="00950707" w:rsidP="00DE4306">
      <w:pPr>
        <w:spacing w:before="87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41A">
        <w:rPr>
          <w:rFonts w:ascii="Times New Roman" w:hAnsi="Times New Roman" w:cs="Times New Roman"/>
          <w:sz w:val="28"/>
          <w:szCs w:val="28"/>
        </w:rPr>
        <w:t xml:space="preserve">● демонстрационная, когда обучающиеся слушают объяснения педагога и наблюдают за демонстрационным экраном или экранами компьютеров на ученических рабочих местах; </w:t>
      </w:r>
    </w:p>
    <w:p w:rsidR="00950707" w:rsidRPr="0029741A" w:rsidRDefault="00950707" w:rsidP="00DE4306">
      <w:pPr>
        <w:spacing w:before="87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41A">
        <w:rPr>
          <w:rFonts w:ascii="Times New Roman" w:hAnsi="Times New Roman" w:cs="Times New Roman"/>
          <w:sz w:val="28"/>
          <w:szCs w:val="28"/>
        </w:rPr>
        <w:t>● фронтальная, когда обучающиеся синхронно работают под управлением педагога;</w:t>
      </w:r>
    </w:p>
    <w:p w:rsidR="00950707" w:rsidRPr="0029741A" w:rsidRDefault="00950707" w:rsidP="00DE4306">
      <w:pPr>
        <w:spacing w:before="87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41A">
        <w:rPr>
          <w:rFonts w:ascii="Times New Roman" w:hAnsi="Times New Roman" w:cs="Times New Roman"/>
          <w:sz w:val="28"/>
          <w:szCs w:val="28"/>
        </w:rPr>
        <w:t xml:space="preserve"> ● самостоятельная, когда обучающиеся выполняют индивидуальные задания в течение части занятия или нескольких занятий.</w:t>
      </w:r>
    </w:p>
    <w:p w:rsidR="00950707" w:rsidRDefault="00950707" w:rsidP="00DE4306">
      <w:pPr>
        <w:spacing w:before="87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41A">
        <w:rPr>
          <w:rFonts w:ascii="Times New Roman" w:hAnsi="Times New Roman" w:cs="Times New Roman"/>
          <w:sz w:val="28"/>
          <w:szCs w:val="28"/>
        </w:rPr>
        <w:t xml:space="preserve"> Подобная организация обучения способствует развитию познавательной активности и творческих способностей обучающихся. Материально-технические условия реализации программы Продуктивность работы во многом зависит от качества материа</w:t>
      </w:r>
      <w:r>
        <w:rPr>
          <w:rFonts w:ascii="Times New Roman" w:hAnsi="Times New Roman" w:cs="Times New Roman"/>
          <w:sz w:val="28"/>
          <w:szCs w:val="28"/>
        </w:rPr>
        <w:t>ла.</w:t>
      </w:r>
    </w:p>
    <w:p w:rsidR="00950707" w:rsidRPr="00EA0CAC" w:rsidRDefault="00950707" w:rsidP="00DE4306">
      <w:pPr>
        <w:pStyle w:val="a7"/>
        <w:ind w:left="709"/>
        <w:contextualSpacing/>
        <w:jc w:val="both"/>
        <w:rPr>
          <w:b/>
          <w:sz w:val="28"/>
          <w:szCs w:val="28"/>
        </w:rPr>
      </w:pPr>
      <w:r w:rsidRPr="00EA0CAC">
        <w:rPr>
          <w:b/>
          <w:sz w:val="28"/>
          <w:szCs w:val="28"/>
        </w:rPr>
        <w:t>Методическое обеспечение</w:t>
      </w:r>
    </w:p>
    <w:p w:rsidR="00950707" w:rsidRPr="0029741A" w:rsidRDefault="00950707" w:rsidP="00950707">
      <w:pPr>
        <w:spacing w:before="87"/>
        <w:contextualSpacing/>
        <w:jc w:val="center"/>
        <w:rPr>
          <w:rFonts w:ascii="Times New Roman" w:hAnsi="Times New Roman" w:cs="Times New Roman"/>
          <w:b/>
          <w:color w:val="373636"/>
          <w:sz w:val="28"/>
          <w:szCs w:val="28"/>
        </w:rPr>
      </w:pPr>
    </w:p>
    <w:tbl>
      <w:tblPr>
        <w:tblW w:w="978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7426"/>
        <w:gridCol w:w="1845"/>
      </w:tblGrid>
      <w:tr w:rsidR="00950707" w:rsidRPr="00EA0CAC" w:rsidTr="007C451E"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707" w:rsidRPr="00EA0CAC" w:rsidRDefault="00950707" w:rsidP="007C451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0C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Технические средства обучения</w:t>
            </w:r>
          </w:p>
        </w:tc>
      </w:tr>
      <w:tr w:rsidR="00950707" w:rsidRPr="00EA0CAC" w:rsidTr="007C451E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707" w:rsidRPr="00EA0CAC" w:rsidRDefault="00950707" w:rsidP="007C45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A0CA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707" w:rsidRPr="00EA0CAC" w:rsidRDefault="00950707" w:rsidP="007C45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A0CAC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Доска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707" w:rsidRPr="00EA0CAC" w:rsidRDefault="00950707" w:rsidP="007C45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0707" w:rsidRPr="00EA0CAC" w:rsidTr="007C451E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707" w:rsidRPr="00EA0CAC" w:rsidRDefault="00950707" w:rsidP="007C45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A0CAC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707" w:rsidRPr="00EA0CAC" w:rsidRDefault="00950707" w:rsidP="007C45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A0CAC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Мультимедийный комплекс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707" w:rsidRPr="00EA0CAC" w:rsidRDefault="00950707" w:rsidP="007C45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0707" w:rsidRPr="00EA0CAC" w:rsidTr="007C451E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707" w:rsidRPr="00EA0CAC" w:rsidRDefault="00950707" w:rsidP="007C45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A0CAC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7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707" w:rsidRPr="00EA0CAC" w:rsidRDefault="00950707" w:rsidP="007C45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A0CAC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Принтер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707" w:rsidRPr="00EA0CAC" w:rsidRDefault="00950707" w:rsidP="007C45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0707" w:rsidRPr="00EA0CAC" w:rsidTr="007C451E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707" w:rsidRPr="00EA0CAC" w:rsidRDefault="00950707" w:rsidP="007C45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A0CAC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7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707" w:rsidRPr="00EA0CAC" w:rsidRDefault="00950707" w:rsidP="007C45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A0CA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Сканер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707" w:rsidRPr="00EA0CAC" w:rsidRDefault="00950707" w:rsidP="007C45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0707" w:rsidRPr="00EA0CAC" w:rsidTr="007C451E"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707" w:rsidRPr="00EA0CAC" w:rsidRDefault="00950707" w:rsidP="007C451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0C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Экранно-звуковые пособия</w:t>
            </w:r>
          </w:p>
        </w:tc>
      </w:tr>
      <w:tr w:rsidR="00950707" w:rsidRPr="00EA0CAC" w:rsidTr="007C451E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707" w:rsidRPr="00EA0CAC" w:rsidRDefault="00950707" w:rsidP="007C45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A0CA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707" w:rsidRPr="00EA0CAC" w:rsidRDefault="00950707" w:rsidP="007C45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A0CAC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Презентации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707" w:rsidRPr="00EA0CAC" w:rsidRDefault="00950707" w:rsidP="007C45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  <w:tr w:rsidR="00950707" w:rsidRPr="00EA0CAC" w:rsidTr="007C451E"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707" w:rsidRPr="00EA0CAC" w:rsidRDefault="00950707" w:rsidP="007C451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0C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Оборудование для учащихся:</w:t>
            </w:r>
          </w:p>
        </w:tc>
      </w:tr>
      <w:tr w:rsidR="00950707" w:rsidRPr="00EA0CAC" w:rsidTr="007C451E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707" w:rsidRPr="00EA0CAC" w:rsidRDefault="00950707" w:rsidP="007C45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A0CA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A09" w:rsidRDefault="00E54A09" w:rsidP="00E5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2B">
              <w:rPr>
                <w:rFonts w:ascii="Times New Roman" w:hAnsi="Times New Roman" w:cs="Times New Roman"/>
                <w:sz w:val="28"/>
                <w:szCs w:val="28"/>
              </w:rPr>
              <w:t xml:space="preserve">LEGO Education 9886 «Технология и физика» </w:t>
            </w:r>
          </w:p>
          <w:p w:rsidR="00950707" w:rsidRPr="00EA0CAC" w:rsidRDefault="00950707" w:rsidP="00E54A09">
            <w:pPr>
              <w:rPr>
                <w:rFonts w:ascii="Calibri" w:eastAsia="Times New Roman" w:hAnsi="Calibri" w:cs="Calibri"/>
                <w:color w:val="000000"/>
              </w:rPr>
            </w:pPr>
            <w:r w:rsidRPr="00EA0CAC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Наборы </w:t>
            </w:r>
            <w:r w:rsidRPr="00DE63BA">
              <w:rPr>
                <w:rFonts w:ascii="Times New Roman" w:hAnsi="Times New Roman" w:cs="Times New Roman"/>
                <w:sz w:val="24"/>
                <w:szCs w:val="28"/>
              </w:rPr>
              <w:t xml:space="preserve">LEGO </w:t>
            </w:r>
            <w:r w:rsidRPr="00C47023">
              <w:rPr>
                <w:rFonts w:ascii="Times New Roman" w:hAnsi="Times New Roman" w:cs="Times New Roman"/>
                <w:sz w:val="28"/>
                <w:szCs w:val="28"/>
              </w:rPr>
              <w:t>Education</w:t>
            </w:r>
            <w:r w:rsidRPr="00C470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9689 «Простые механизмы»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707" w:rsidRPr="00EA0CAC" w:rsidRDefault="00950707" w:rsidP="007C45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0707" w:rsidRPr="00EA0CAC" w:rsidTr="007C451E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707" w:rsidRPr="00EA0CAC" w:rsidRDefault="00950707" w:rsidP="007C45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A0CAC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707" w:rsidRPr="00EA0CAC" w:rsidRDefault="00950707" w:rsidP="007C45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Технологические карты для сборки моделей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707" w:rsidRPr="00EA0CAC" w:rsidRDefault="00950707" w:rsidP="007C45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50707" w:rsidRDefault="00950707"/>
    <w:p w:rsidR="004F1C4D" w:rsidRDefault="004F1C4D">
      <w:pPr>
        <w:rPr>
          <w:rFonts w:ascii="Times New Roman" w:hAnsi="Times New Roman" w:cs="Times New Roman"/>
          <w:sz w:val="28"/>
          <w:szCs w:val="28"/>
        </w:rPr>
      </w:pPr>
    </w:p>
    <w:p w:rsidR="00C31D0D" w:rsidRDefault="004F1C4D">
      <w:pPr>
        <w:rPr>
          <w:rFonts w:ascii="Times New Roman" w:hAnsi="Times New Roman" w:cs="Times New Roman"/>
          <w:sz w:val="28"/>
          <w:szCs w:val="28"/>
        </w:rPr>
      </w:pPr>
      <w:r w:rsidRPr="004F1C4D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4F1C4D" w:rsidRPr="00BC4650" w:rsidRDefault="004F1C4D" w:rsidP="00BC4650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C4650">
        <w:rPr>
          <w:rFonts w:ascii="Times New Roman" w:hAnsi="Times New Roman" w:cs="Times New Roman"/>
          <w:sz w:val="28"/>
          <w:szCs w:val="28"/>
        </w:rPr>
        <w:t>LEGOEducation. LEGO 9641 Пневматика. Книга учителя. LEGOGroup 2012</w:t>
      </w:r>
    </w:p>
    <w:p w:rsidR="004F1C4D" w:rsidRPr="00BC4650" w:rsidRDefault="004F1C4D" w:rsidP="00BC4650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C4650">
        <w:rPr>
          <w:rFonts w:ascii="Times New Roman" w:hAnsi="Times New Roman" w:cs="Times New Roman"/>
          <w:sz w:val="28"/>
          <w:szCs w:val="28"/>
        </w:rPr>
        <w:t>LEGOEducation.LEGO 9686 Технология и физика. Базовый уровень. Книга учителя. LEGOGroup 2012.</w:t>
      </w:r>
    </w:p>
    <w:p w:rsidR="004F1C4D" w:rsidRPr="00BC4650" w:rsidRDefault="004F1C4D" w:rsidP="00BC4650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C4650">
        <w:rPr>
          <w:rFonts w:ascii="Times New Roman" w:hAnsi="Times New Roman" w:cs="Times New Roman"/>
          <w:sz w:val="28"/>
          <w:szCs w:val="28"/>
        </w:rPr>
        <w:t>LEGOEducation.LEGO 9687 Технология и физика повышенной сложности - Книга учителя. LEGOGroup 2012.</w:t>
      </w:r>
    </w:p>
    <w:p w:rsidR="004F1C4D" w:rsidRPr="00BC4650" w:rsidRDefault="004F1C4D" w:rsidP="00BC4650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C4650">
        <w:rPr>
          <w:rFonts w:ascii="Times New Roman" w:hAnsi="Times New Roman" w:cs="Times New Roman"/>
          <w:sz w:val="28"/>
          <w:szCs w:val="28"/>
        </w:rPr>
        <w:t>Филиппов. С.А. Робототехника для детей и родителей. СПб: Наука, 2013 г. 319 с</w:t>
      </w:r>
    </w:p>
    <w:p w:rsidR="004F1C4D" w:rsidRPr="004F1C4D" w:rsidRDefault="004F1C4D">
      <w:pPr>
        <w:rPr>
          <w:rFonts w:ascii="Times New Roman" w:hAnsi="Times New Roman" w:cs="Times New Roman"/>
          <w:sz w:val="28"/>
          <w:szCs w:val="28"/>
        </w:rPr>
      </w:pPr>
      <w:r w:rsidRPr="004F1C4D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4F1C4D" w:rsidRPr="004F1C4D" w:rsidRDefault="003A34A1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7" w:tgtFrame="_blank" w:history="1">
        <w:r w:rsidR="004F1C4D" w:rsidRPr="004F1C4D">
          <w:rPr>
            <w:rStyle w:val="aa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assets.education.lego.com</w:t>
        </w:r>
      </w:hyperlink>
      <w:r w:rsidR="004F1C4D" w:rsidRPr="004F1C4D">
        <w:rPr>
          <w:rFonts w:ascii="Times New Roman" w:hAnsi="Times New Roman" w:cs="Times New Roman"/>
          <w:sz w:val="28"/>
          <w:szCs w:val="28"/>
          <w:lang w:val="en-US"/>
        </w:rPr>
        <w:t xml:space="preserve"> - LEGO Education</w:t>
      </w:r>
      <w:r w:rsidR="004F1C4D" w:rsidRPr="004F1C4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9689 «</w:t>
      </w:r>
      <w:r w:rsidR="004F1C4D" w:rsidRPr="004F1C4D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Простые</w:t>
      </w:r>
      <w:r w:rsidR="004F1C4D" w:rsidRPr="004F1C4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F1C4D" w:rsidRPr="004F1C4D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механизмы</w:t>
      </w:r>
      <w:r w:rsidR="004F1C4D" w:rsidRPr="004F1C4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»</w:t>
      </w:r>
    </w:p>
    <w:p w:rsidR="004F1C4D" w:rsidRPr="00176753" w:rsidRDefault="003A34A1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176753" w:rsidRPr="0017675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https://disk.yandex.ru/i/iFdtVXyannh81A</w:t>
        </w:r>
      </w:hyperlink>
      <w:r w:rsidR="00176753" w:rsidRPr="001767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76753" w:rsidRPr="00176753" w:rsidRDefault="003A34A1" w:rsidP="00176753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176753" w:rsidRPr="00176753">
          <w:rPr>
            <w:rStyle w:val="aa"/>
            <w:rFonts w:ascii="Times New Roman" w:hAnsi="Times New Roman" w:cs="Times New Roman"/>
            <w:sz w:val="28"/>
            <w:szCs w:val="28"/>
          </w:rPr>
          <w:t>https://disk.yandex.ru/i/FYCnBK_lNgzuvA</w:t>
        </w:r>
      </w:hyperlink>
      <w:r w:rsidR="00176753" w:rsidRPr="00176753">
        <w:rPr>
          <w:rFonts w:ascii="Times New Roman" w:hAnsi="Times New Roman" w:cs="Times New Roman"/>
          <w:sz w:val="28"/>
          <w:szCs w:val="28"/>
        </w:rPr>
        <w:t xml:space="preserve">  - LEGO Education 9886 «Технология и физика» </w:t>
      </w:r>
    </w:p>
    <w:p w:rsidR="00176753" w:rsidRPr="004F1C4D" w:rsidRDefault="00176753"/>
    <w:sectPr w:rsidR="00176753" w:rsidRPr="004F1C4D" w:rsidSect="00653AF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4A1" w:rsidRDefault="003A34A1" w:rsidP="00653AF7">
      <w:pPr>
        <w:spacing w:after="0" w:line="240" w:lineRule="auto"/>
      </w:pPr>
      <w:r>
        <w:separator/>
      </w:r>
    </w:p>
  </w:endnote>
  <w:endnote w:type="continuationSeparator" w:id="0">
    <w:p w:rsidR="003A34A1" w:rsidRDefault="003A34A1" w:rsidP="0065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6018098"/>
      <w:docPartObj>
        <w:docPartGallery w:val="Page Numbers (Bottom of Page)"/>
        <w:docPartUnique/>
      </w:docPartObj>
    </w:sdtPr>
    <w:sdtEndPr/>
    <w:sdtContent>
      <w:p w:rsidR="000C5F50" w:rsidRDefault="003A34A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E430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C5F50" w:rsidRDefault="000C5F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4A1" w:rsidRDefault="003A34A1" w:rsidP="00653AF7">
      <w:pPr>
        <w:spacing w:after="0" w:line="240" w:lineRule="auto"/>
      </w:pPr>
      <w:r>
        <w:separator/>
      </w:r>
    </w:p>
  </w:footnote>
  <w:footnote w:type="continuationSeparator" w:id="0">
    <w:p w:rsidR="003A34A1" w:rsidRDefault="003A34A1" w:rsidP="00653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4ADD"/>
    <w:multiLevelType w:val="hybridMultilevel"/>
    <w:tmpl w:val="73029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47496"/>
    <w:multiLevelType w:val="hybridMultilevel"/>
    <w:tmpl w:val="F02A3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558E7"/>
    <w:multiLevelType w:val="hybridMultilevel"/>
    <w:tmpl w:val="BF6AC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E3A20"/>
    <w:multiLevelType w:val="hybridMultilevel"/>
    <w:tmpl w:val="2AEE5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86CE3"/>
    <w:multiLevelType w:val="hybridMultilevel"/>
    <w:tmpl w:val="68A26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B4E85"/>
    <w:multiLevelType w:val="multilevel"/>
    <w:tmpl w:val="29DA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8B1034"/>
    <w:multiLevelType w:val="hybridMultilevel"/>
    <w:tmpl w:val="823A7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B630F"/>
    <w:multiLevelType w:val="hybridMultilevel"/>
    <w:tmpl w:val="EA36A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F4224"/>
    <w:multiLevelType w:val="multilevel"/>
    <w:tmpl w:val="49A4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4F0167"/>
    <w:multiLevelType w:val="multilevel"/>
    <w:tmpl w:val="F092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9903ED"/>
    <w:multiLevelType w:val="hybridMultilevel"/>
    <w:tmpl w:val="8CCE6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A5D19"/>
    <w:multiLevelType w:val="hybridMultilevel"/>
    <w:tmpl w:val="B3123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14D8A"/>
    <w:multiLevelType w:val="hybridMultilevel"/>
    <w:tmpl w:val="D9589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86D60"/>
    <w:multiLevelType w:val="hybridMultilevel"/>
    <w:tmpl w:val="92E61C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12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5F50"/>
    <w:rsid w:val="000C5F50"/>
    <w:rsid w:val="00176753"/>
    <w:rsid w:val="001E3C04"/>
    <w:rsid w:val="00275FF8"/>
    <w:rsid w:val="0038237B"/>
    <w:rsid w:val="003A34A1"/>
    <w:rsid w:val="004048BE"/>
    <w:rsid w:val="004170AC"/>
    <w:rsid w:val="00420605"/>
    <w:rsid w:val="004F1C4D"/>
    <w:rsid w:val="005523D7"/>
    <w:rsid w:val="005C7460"/>
    <w:rsid w:val="005E5B1F"/>
    <w:rsid w:val="00653AF7"/>
    <w:rsid w:val="00703278"/>
    <w:rsid w:val="00714182"/>
    <w:rsid w:val="00950707"/>
    <w:rsid w:val="009F2E5D"/>
    <w:rsid w:val="00AA3B33"/>
    <w:rsid w:val="00AA71FB"/>
    <w:rsid w:val="00BC4650"/>
    <w:rsid w:val="00C035C8"/>
    <w:rsid w:val="00C10F00"/>
    <w:rsid w:val="00C31D0D"/>
    <w:rsid w:val="00DE4306"/>
    <w:rsid w:val="00E54A09"/>
    <w:rsid w:val="00E9383B"/>
    <w:rsid w:val="00E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C24FB-025E-4A52-8CE9-BF7106DC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AF7"/>
  </w:style>
  <w:style w:type="paragraph" w:styleId="2">
    <w:name w:val="heading 2"/>
    <w:basedOn w:val="a"/>
    <w:link w:val="20"/>
    <w:uiPriority w:val="9"/>
    <w:unhideWhenUsed/>
    <w:qFormat/>
    <w:rsid w:val="00950707"/>
    <w:pPr>
      <w:widowControl w:val="0"/>
      <w:autoSpaceDE w:val="0"/>
      <w:autoSpaceDN w:val="0"/>
      <w:spacing w:after="0" w:line="240" w:lineRule="auto"/>
      <w:ind w:left="79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F5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C5F5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C5F50"/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5070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950707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07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0707"/>
    <w:pPr>
      <w:widowControl w:val="0"/>
      <w:autoSpaceDE w:val="0"/>
      <w:autoSpaceDN w:val="0"/>
      <w:spacing w:before="54"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No Spacing"/>
    <w:link w:val="a8"/>
    <w:uiPriority w:val="1"/>
    <w:qFormat/>
    <w:rsid w:val="00950707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950707"/>
    <w:rPr>
      <w:rFonts w:ascii="Times New Roman" w:eastAsia="Times New Roman" w:hAnsi="Times New Roman" w:cs="Times New Roman"/>
      <w:lang w:eastAsia="en-US"/>
    </w:rPr>
  </w:style>
  <w:style w:type="character" w:styleId="a9">
    <w:name w:val="Strong"/>
    <w:basedOn w:val="a0"/>
    <w:uiPriority w:val="22"/>
    <w:qFormat/>
    <w:rsid w:val="00950707"/>
    <w:rPr>
      <w:b/>
      <w:bCs/>
    </w:rPr>
  </w:style>
  <w:style w:type="character" w:customStyle="1" w:styleId="FontStyle26">
    <w:name w:val="Font Style26"/>
    <w:basedOn w:val="a0"/>
    <w:uiPriority w:val="99"/>
    <w:rsid w:val="0095070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50707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950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950707"/>
    <w:pPr>
      <w:widowControl w:val="0"/>
      <w:autoSpaceDE w:val="0"/>
      <w:autoSpaceDN w:val="0"/>
      <w:adjustRightInd w:val="0"/>
      <w:spacing w:after="0" w:line="37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950707"/>
    <w:rPr>
      <w:rFonts w:ascii="Times New Roman" w:hAnsi="Times New Roman" w:cs="Times New Roman"/>
      <w:i/>
      <w:iCs/>
      <w:sz w:val="26"/>
      <w:szCs w:val="26"/>
    </w:rPr>
  </w:style>
  <w:style w:type="character" w:styleId="aa">
    <w:name w:val="Hyperlink"/>
    <w:basedOn w:val="a0"/>
    <w:uiPriority w:val="99"/>
    <w:unhideWhenUsed/>
    <w:rsid w:val="004F1C4D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F1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iFdtVXyannh81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sets.education.lego.com/_/downloads/MachinesAndMechanisms_MAKER-Elementary_2.0_ru-R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FYCnBK_lNgzu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рбт</cp:lastModifiedBy>
  <cp:revision>14</cp:revision>
  <dcterms:created xsi:type="dcterms:W3CDTF">2024-05-30T15:47:00Z</dcterms:created>
  <dcterms:modified xsi:type="dcterms:W3CDTF">2024-11-26T14:38:00Z</dcterms:modified>
</cp:coreProperties>
</file>