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68" w:rsidRDefault="0049200A" w:rsidP="004920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49200A" w:rsidRDefault="0049200A" w:rsidP="004920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«Школа №10 «Успех» городского округа Самара</w:t>
      </w:r>
    </w:p>
    <w:p w:rsidR="0049200A" w:rsidRDefault="0049200A" w:rsidP="004920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(МБОУ Школа №10 «Успех»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Самара)</w:t>
      </w:r>
    </w:p>
    <w:p w:rsidR="0049200A" w:rsidRDefault="0049200A" w:rsidP="0049200A">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49200A" w:rsidTr="0049200A">
        <w:tc>
          <w:tcPr>
            <w:tcW w:w="5353" w:type="dxa"/>
          </w:tcPr>
          <w:p w:rsidR="0049200A" w:rsidRDefault="0049200A" w:rsidP="0049200A">
            <w:pPr>
              <w:rPr>
                <w:rFonts w:ascii="Times New Roman" w:hAnsi="Times New Roman" w:cs="Times New Roman"/>
                <w:sz w:val="24"/>
                <w:szCs w:val="24"/>
              </w:rPr>
            </w:pPr>
            <w:r>
              <w:rPr>
                <w:rFonts w:ascii="Times New Roman" w:hAnsi="Times New Roman" w:cs="Times New Roman"/>
                <w:sz w:val="24"/>
                <w:szCs w:val="24"/>
              </w:rPr>
              <w:t>ПРИНЯТО</w:t>
            </w:r>
          </w:p>
          <w:p w:rsidR="0049200A" w:rsidRDefault="0049200A" w:rsidP="0049200A">
            <w:pPr>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 № 1</w:t>
            </w:r>
          </w:p>
          <w:p w:rsidR="0049200A" w:rsidRDefault="0049200A" w:rsidP="0049200A">
            <w:pPr>
              <w:rPr>
                <w:rFonts w:ascii="Times New Roman" w:hAnsi="Times New Roman" w:cs="Times New Roman"/>
                <w:sz w:val="24"/>
                <w:szCs w:val="24"/>
              </w:rPr>
            </w:pPr>
            <w:r>
              <w:rPr>
                <w:rFonts w:ascii="Times New Roman" w:hAnsi="Times New Roman" w:cs="Times New Roman"/>
                <w:sz w:val="24"/>
                <w:szCs w:val="24"/>
              </w:rPr>
              <w:t>протокол № 1 от 30.08.2023</w:t>
            </w:r>
          </w:p>
        </w:tc>
        <w:tc>
          <w:tcPr>
            <w:tcW w:w="4218" w:type="dxa"/>
          </w:tcPr>
          <w:p w:rsidR="0049200A" w:rsidRDefault="0049200A" w:rsidP="0049200A">
            <w:pPr>
              <w:rPr>
                <w:rFonts w:ascii="Times New Roman" w:hAnsi="Times New Roman" w:cs="Times New Roman"/>
                <w:sz w:val="24"/>
                <w:szCs w:val="24"/>
              </w:rPr>
            </w:pPr>
            <w:r>
              <w:rPr>
                <w:rFonts w:ascii="Times New Roman" w:hAnsi="Times New Roman" w:cs="Times New Roman"/>
                <w:sz w:val="24"/>
                <w:szCs w:val="24"/>
              </w:rPr>
              <w:t>УТВЕРЖДЕНО</w:t>
            </w:r>
          </w:p>
          <w:p w:rsidR="0049200A" w:rsidRDefault="0049200A" w:rsidP="0049200A">
            <w:pPr>
              <w:rPr>
                <w:rFonts w:ascii="Times New Roman" w:hAnsi="Times New Roman" w:cs="Times New Roman"/>
                <w:sz w:val="24"/>
                <w:szCs w:val="24"/>
              </w:rPr>
            </w:pPr>
            <w:r>
              <w:rPr>
                <w:rFonts w:ascii="Times New Roman" w:hAnsi="Times New Roman" w:cs="Times New Roman"/>
                <w:sz w:val="24"/>
                <w:szCs w:val="24"/>
              </w:rPr>
              <w:t xml:space="preserve">приказ от </w:t>
            </w:r>
            <w:r w:rsidR="0026486D">
              <w:rPr>
                <w:rFonts w:ascii="Times New Roman" w:hAnsi="Times New Roman" w:cs="Times New Roman"/>
                <w:sz w:val="24"/>
                <w:szCs w:val="24"/>
              </w:rPr>
              <w:t>31</w:t>
            </w:r>
            <w:r>
              <w:rPr>
                <w:rFonts w:ascii="Times New Roman" w:hAnsi="Times New Roman" w:cs="Times New Roman"/>
                <w:sz w:val="24"/>
                <w:szCs w:val="24"/>
              </w:rPr>
              <w:t>.0</w:t>
            </w:r>
            <w:r w:rsidR="0026486D">
              <w:rPr>
                <w:rFonts w:ascii="Times New Roman" w:hAnsi="Times New Roman" w:cs="Times New Roman"/>
                <w:sz w:val="24"/>
                <w:szCs w:val="24"/>
              </w:rPr>
              <w:t>8</w:t>
            </w:r>
            <w:r>
              <w:rPr>
                <w:rFonts w:ascii="Times New Roman" w:hAnsi="Times New Roman" w:cs="Times New Roman"/>
                <w:sz w:val="24"/>
                <w:szCs w:val="24"/>
              </w:rPr>
              <w:t xml:space="preserve">.2023 № </w:t>
            </w:r>
            <w:r w:rsidR="0026486D">
              <w:rPr>
                <w:rFonts w:ascii="Times New Roman" w:hAnsi="Times New Roman" w:cs="Times New Roman"/>
                <w:sz w:val="24"/>
                <w:szCs w:val="24"/>
              </w:rPr>
              <w:t>567</w:t>
            </w:r>
            <w:r>
              <w:rPr>
                <w:rFonts w:ascii="Times New Roman" w:hAnsi="Times New Roman" w:cs="Times New Roman"/>
                <w:sz w:val="24"/>
                <w:szCs w:val="24"/>
              </w:rPr>
              <w:t>-од</w:t>
            </w:r>
          </w:p>
          <w:p w:rsidR="0049200A" w:rsidRDefault="0049200A" w:rsidP="0049200A">
            <w:pPr>
              <w:rPr>
                <w:rFonts w:ascii="Times New Roman" w:hAnsi="Times New Roman" w:cs="Times New Roman"/>
                <w:sz w:val="24"/>
                <w:szCs w:val="24"/>
              </w:rPr>
            </w:pPr>
            <w:r>
              <w:rPr>
                <w:rFonts w:ascii="Times New Roman" w:hAnsi="Times New Roman" w:cs="Times New Roman"/>
                <w:sz w:val="24"/>
                <w:szCs w:val="24"/>
              </w:rPr>
              <w:t>Директор МБОУ Школа №10 «Успех»</w:t>
            </w:r>
          </w:p>
          <w:p w:rsidR="0049200A" w:rsidRDefault="0049200A" w:rsidP="0049200A">
            <w:pPr>
              <w:rPr>
                <w:rFonts w:ascii="Times New Roman" w:hAnsi="Times New Roman" w:cs="Times New Roman"/>
                <w:sz w:val="24"/>
                <w:szCs w:val="24"/>
              </w:rPr>
            </w:pPr>
            <w:r>
              <w:rPr>
                <w:rFonts w:ascii="Times New Roman" w:hAnsi="Times New Roman" w:cs="Times New Roman"/>
                <w:sz w:val="24"/>
                <w:szCs w:val="24"/>
              </w:rPr>
              <w:t>Терентьев С.А.</w:t>
            </w:r>
          </w:p>
        </w:tc>
      </w:tr>
    </w:tbl>
    <w:p w:rsidR="0049200A" w:rsidRDefault="0049200A" w:rsidP="0049200A">
      <w:pPr>
        <w:spacing w:after="0" w:line="240" w:lineRule="auto"/>
        <w:jc w:val="center"/>
        <w:rPr>
          <w:rFonts w:ascii="Times New Roman" w:hAnsi="Times New Roman" w:cs="Times New Roman"/>
          <w:sz w:val="24"/>
          <w:szCs w:val="24"/>
        </w:rPr>
      </w:pPr>
    </w:p>
    <w:p w:rsidR="0049200A" w:rsidRPr="0049200A" w:rsidRDefault="0049200A" w:rsidP="0049200A">
      <w:pPr>
        <w:spacing w:after="0" w:line="240" w:lineRule="auto"/>
        <w:jc w:val="center"/>
        <w:rPr>
          <w:rFonts w:ascii="Times New Roman" w:hAnsi="Times New Roman" w:cs="Times New Roman"/>
          <w:b/>
          <w:sz w:val="24"/>
          <w:szCs w:val="24"/>
        </w:rPr>
      </w:pPr>
      <w:r w:rsidRPr="0049200A">
        <w:rPr>
          <w:rFonts w:ascii="Times New Roman" w:hAnsi="Times New Roman" w:cs="Times New Roman"/>
          <w:b/>
          <w:sz w:val="24"/>
          <w:szCs w:val="24"/>
        </w:rPr>
        <w:t>ПОЛОЖЕНИЕ</w:t>
      </w:r>
    </w:p>
    <w:p w:rsidR="0049200A" w:rsidRDefault="0049200A" w:rsidP="001A1C86">
      <w:pPr>
        <w:spacing w:after="0" w:line="240" w:lineRule="auto"/>
        <w:jc w:val="center"/>
        <w:rPr>
          <w:rFonts w:ascii="Times New Roman" w:hAnsi="Times New Roman" w:cs="Times New Roman"/>
          <w:b/>
          <w:sz w:val="24"/>
          <w:szCs w:val="24"/>
        </w:rPr>
      </w:pPr>
      <w:r w:rsidRPr="0049200A">
        <w:rPr>
          <w:rFonts w:ascii="Times New Roman" w:hAnsi="Times New Roman" w:cs="Times New Roman"/>
          <w:b/>
          <w:sz w:val="24"/>
          <w:szCs w:val="24"/>
        </w:rPr>
        <w:t xml:space="preserve">о </w:t>
      </w:r>
      <w:r w:rsidR="001A1C86">
        <w:rPr>
          <w:rFonts w:ascii="Times New Roman" w:hAnsi="Times New Roman" w:cs="Times New Roman"/>
          <w:b/>
          <w:sz w:val="24"/>
          <w:szCs w:val="24"/>
        </w:rPr>
        <w:t xml:space="preserve">психолого-педагогическом консилиуме </w:t>
      </w:r>
    </w:p>
    <w:p w:rsidR="001A1C86" w:rsidRDefault="001A1C86" w:rsidP="001A1C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МБОУ «Школа №10 «Успех» </w:t>
      </w:r>
      <w:proofErr w:type="spellStart"/>
      <w:r>
        <w:rPr>
          <w:rFonts w:ascii="Times New Roman" w:hAnsi="Times New Roman" w:cs="Times New Roman"/>
          <w:b/>
          <w:sz w:val="24"/>
          <w:szCs w:val="24"/>
        </w:rPr>
        <w:t>г.о</w:t>
      </w:r>
      <w:proofErr w:type="spellEnd"/>
      <w:r>
        <w:rPr>
          <w:rFonts w:ascii="Times New Roman" w:hAnsi="Times New Roman" w:cs="Times New Roman"/>
          <w:b/>
          <w:sz w:val="24"/>
          <w:szCs w:val="24"/>
        </w:rPr>
        <w:t>. Самара</w:t>
      </w:r>
    </w:p>
    <w:p w:rsidR="0049200A" w:rsidRDefault="0049200A" w:rsidP="0049200A">
      <w:pPr>
        <w:spacing w:after="0" w:line="240" w:lineRule="auto"/>
        <w:jc w:val="center"/>
        <w:rPr>
          <w:rFonts w:ascii="Times New Roman" w:hAnsi="Times New Roman" w:cs="Times New Roman"/>
          <w:b/>
          <w:sz w:val="24"/>
          <w:szCs w:val="24"/>
        </w:rPr>
      </w:pPr>
    </w:p>
    <w:p w:rsidR="001A1C86" w:rsidRPr="001A1C86" w:rsidRDefault="001A1C86" w:rsidP="001A1C86">
      <w:pPr>
        <w:jc w:val="center"/>
        <w:rPr>
          <w:rFonts w:ascii="Times New Roman" w:hAnsi="Times New Roman" w:cs="Times New Roman"/>
          <w:b/>
          <w:sz w:val="24"/>
          <w:szCs w:val="24"/>
        </w:rPr>
      </w:pPr>
      <w:r w:rsidRPr="001A1C86">
        <w:rPr>
          <w:rFonts w:ascii="Times New Roman" w:hAnsi="Times New Roman" w:cs="Times New Roman"/>
          <w:b/>
          <w:sz w:val="24"/>
          <w:szCs w:val="24"/>
        </w:rPr>
        <w:t>1. Общие положения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1.1. Психолого-педагогический консилиум (далее -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1.2.</w:t>
      </w:r>
      <w:r w:rsidRPr="001A1C86">
        <w:rPr>
          <w:rFonts w:ascii="Times New Roman" w:hAnsi="Times New Roman" w:cs="Times New Roman"/>
          <w:spacing w:val="5"/>
          <w:sz w:val="24"/>
          <w:szCs w:val="24"/>
        </w:rPr>
        <w:t xml:space="preserve"> </w:t>
      </w:r>
      <w:r w:rsidRPr="001A1C86">
        <w:rPr>
          <w:rFonts w:ascii="Times New Roman" w:hAnsi="Times New Roman" w:cs="Times New Roman"/>
          <w:sz w:val="24"/>
          <w:szCs w:val="24"/>
        </w:rPr>
        <w:t xml:space="preserve">Задачами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являются: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1.2.2. разработка рекомендаций по организации психолого-педагогического сопровождения обучающихся;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1.2.4. контроль за выполнением рекомендаций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w:t>
      </w:r>
    </w:p>
    <w:p w:rsidR="001A1C86" w:rsidRPr="001A1C86" w:rsidRDefault="001A1C86" w:rsidP="001A1C86">
      <w:pPr>
        <w:jc w:val="center"/>
        <w:rPr>
          <w:rFonts w:ascii="Times New Roman" w:hAnsi="Times New Roman" w:cs="Times New Roman"/>
          <w:b/>
          <w:sz w:val="24"/>
          <w:szCs w:val="24"/>
        </w:rPr>
      </w:pPr>
      <w:r w:rsidRPr="001A1C86">
        <w:rPr>
          <w:rFonts w:ascii="Times New Roman" w:hAnsi="Times New Roman" w:cs="Times New Roman"/>
          <w:b/>
          <w:sz w:val="24"/>
          <w:szCs w:val="24"/>
        </w:rPr>
        <w:t xml:space="preserve">2. Организация деятельности </w:t>
      </w:r>
      <w:proofErr w:type="spellStart"/>
      <w:r w:rsidRPr="001A1C86">
        <w:rPr>
          <w:rFonts w:ascii="Times New Roman" w:hAnsi="Times New Roman" w:cs="Times New Roman"/>
          <w:b/>
          <w:sz w:val="24"/>
          <w:szCs w:val="24"/>
        </w:rPr>
        <w:t>ППк</w:t>
      </w:r>
      <w:proofErr w:type="spellEnd"/>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2.1.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создается на базе Организации приказом руководителя Организации.</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Для организации деятельности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в Организации оформляются: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 приказ руководителя Организации о создании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с утверждением состава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 положение о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утвержденное руководителем Организации.</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2.2. В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ведется документация согласно приложению 1.</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Порядок хранения и срок хранения документов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lastRenderedPageBreak/>
        <w:t>- ответственность за хранение документов (заключений, протоколов, личных карт развития и т.д.) несет директор Организации;</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 хранятся документы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в течение всего периода обучения ребенка и в течение 10 лет после окончания им школы в архивном помещении Организации;</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 документы находятся в кабинете руководителя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в запирающемся шкафу, выдача индивидуальных карт и других документов производится руководителем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под роспись и на время, необходимое для ознакомления с содержанием документа, но не более, чем на один рабочий день;</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по истечении срока хранения документы подлежат уничтожению.</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2.3. Общее руководство деятельностью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возлагается на руководителя Организации.</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2.4. Состав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председатель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 заместитель руководителя Организации, заместитель председателя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(определенный из числа членов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при необходимости), педагог-психолог, учитель-логопед, учитель-дефектолог, социальный педагог, секретарь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(определенный из числа членов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2.5. Заседания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проводятся под руководством Председателя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или лица, исполняющего его обязанности.</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2.6. Ход заседания фиксируется в протоколе (приложение 2).</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Протокол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2.7. Коллегиальное решение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Коллегиальное заключение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Коллегиальное заключение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lastRenderedPageBreak/>
        <w:t xml:space="preserve">2.8. При направлении обучающегося на психолого-медико-педагогическую комиссию (далее - ПМПК) оформляется Представление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на обучающегося (приложение 4).</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Представление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на обучающегося для предоставления на ПМПК выдается родителям (законным представителям) под личную подпись.</w:t>
      </w:r>
    </w:p>
    <w:p w:rsidR="001A1C86" w:rsidRPr="001A1C86" w:rsidRDefault="001A1C86" w:rsidP="004C06F9">
      <w:pPr>
        <w:jc w:val="center"/>
        <w:rPr>
          <w:rFonts w:ascii="Times New Roman" w:hAnsi="Times New Roman" w:cs="Times New Roman"/>
          <w:b/>
          <w:sz w:val="24"/>
          <w:szCs w:val="24"/>
        </w:rPr>
      </w:pPr>
      <w:r w:rsidRPr="001A1C86">
        <w:rPr>
          <w:rFonts w:ascii="Times New Roman" w:hAnsi="Times New Roman" w:cs="Times New Roman"/>
          <w:b/>
          <w:sz w:val="24"/>
          <w:szCs w:val="24"/>
        </w:rPr>
        <w:t xml:space="preserve">3. Режим деятельности </w:t>
      </w:r>
      <w:proofErr w:type="spellStart"/>
      <w:r w:rsidRPr="001A1C86">
        <w:rPr>
          <w:rFonts w:ascii="Times New Roman" w:hAnsi="Times New Roman" w:cs="Times New Roman"/>
          <w:b/>
          <w:sz w:val="24"/>
          <w:szCs w:val="24"/>
        </w:rPr>
        <w:t>ППк</w:t>
      </w:r>
      <w:proofErr w:type="spellEnd"/>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3.1. Периодичность проведения заседаний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3.2. Заседания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подразделяются на плановые и внеплановые.</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3.3. Плановые заседания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3.4. Внеплановые заседания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3.5. При проведении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степень социализации и адаптации обучающегося.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3.6. Деятельность специалистов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осуществляется бесплатно.</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3.7. Специалисты, включенные в состав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Специалистам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за увеличение объема работ устанавливается доплата, размер которой определяется Организацией самостоятельно.</w:t>
      </w:r>
    </w:p>
    <w:p w:rsidR="001A1C86" w:rsidRPr="001A1C86" w:rsidRDefault="001A1C86" w:rsidP="004C06F9">
      <w:pPr>
        <w:jc w:val="center"/>
        <w:rPr>
          <w:rFonts w:ascii="Times New Roman" w:hAnsi="Times New Roman" w:cs="Times New Roman"/>
          <w:b/>
          <w:sz w:val="24"/>
          <w:szCs w:val="24"/>
        </w:rPr>
      </w:pPr>
      <w:r w:rsidRPr="001A1C86">
        <w:rPr>
          <w:rFonts w:ascii="Times New Roman" w:hAnsi="Times New Roman" w:cs="Times New Roman"/>
          <w:b/>
          <w:sz w:val="24"/>
          <w:szCs w:val="24"/>
        </w:rPr>
        <w:t>4. Проведение обследования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4.1. Процедура и продолжительность обследования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lastRenderedPageBreak/>
        <w:t xml:space="preserve">4.2. Обследование обучающегося специалистами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4.3. Секретарь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по согласованию с председателем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заблаговременно информирует членов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о предстоящем заседании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организует подготовку и проведение заседания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4.4. На период подготовки к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и выходит с инициативой повторных обсуждений на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(при необходимости).</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4.5. По данным обследования каждым специалистом составляется заключение и разрабатываются рекомендации.</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На заседании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степени социализации и адаптации обучающегося.</w:t>
      </w:r>
    </w:p>
    <w:p w:rsidR="001A1C86" w:rsidRPr="001A1C86" w:rsidRDefault="001A1C86" w:rsidP="004C06F9">
      <w:pPr>
        <w:jc w:val="center"/>
        <w:rPr>
          <w:rFonts w:ascii="Times New Roman" w:hAnsi="Times New Roman" w:cs="Times New Roman"/>
          <w:b/>
          <w:sz w:val="24"/>
          <w:szCs w:val="24"/>
        </w:rPr>
      </w:pPr>
      <w:r w:rsidRPr="001A1C86">
        <w:rPr>
          <w:rFonts w:ascii="Times New Roman" w:hAnsi="Times New Roman" w:cs="Times New Roman"/>
          <w:b/>
          <w:sz w:val="24"/>
          <w:szCs w:val="24"/>
        </w:rPr>
        <w:t xml:space="preserve">5. Содержание рекомендаций </w:t>
      </w:r>
      <w:proofErr w:type="spellStart"/>
      <w:r w:rsidRPr="001A1C86">
        <w:rPr>
          <w:rFonts w:ascii="Times New Roman" w:hAnsi="Times New Roman" w:cs="Times New Roman"/>
          <w:b/>
          <w:sz w:val="24"/>
          <w:szCs w:val="24"/>
        </w:rPr>
        <w:t>ППк</w:t>
      </w:r>
      <w:proofErr w:type="spellEnd"/>
      <w:r w:rsidRPr="001A1C86">
        <w:rPr>
          <w:rFonts w:ascii="Times New Roman" w:hAnsi="Times New Roman" w:cs="Times New Roman"/>
          <w:b/>
          <w:sz w:val="24"/>
          <w:szCs w:val="24"/>
        </w:rPr>
        <w:t xml:space="preserve"> по организации психолого-педагогического сопровождения обучающихся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5.1. Рекомендации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разработку адаптированной основной общеобразовательной программы;</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разработку индивидуального учебного плана обучающегося;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адаптацию учебных и контрольно-измерительных материалов;</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 предоставление услуг </w:t>
      </w:r>
      <w:proofErr w:type="spellStart"/>
      <w:r w:rsidRPr="001A1C86">
        <w:rPr>
          <w:rFonts w:ascii="Times New Roman" w:hAnsi="Times New Roman" w:cs="Times New Roman"/>
          <w:sz w:val="24"/>
          <w:szCs w:val="24"/>
        </w:rPr>
        <w:t>тьютора</w:t>
      </w:r>
      <w:proofErr w:type="spellEnd"/>
      <w:r w:rsidRPr="001A1C86">
        <w:rPr>
          <w:rFonts w:ascii="Times New Roman" w:hAnsi="Times New Roman" w:cs="Times New Roman"/>
          <w:sz w:val="24"/>
          <w:szCs w:val="24"/>
        </w:rPr>
        <w:t xml:space="preserve">, ассистента (помощника), оказывающего обучающемуся необходимую техническую помощь, услуг по </w:t>
      </w:r>
      <w:proofErr w:type="spellStart"/>
      <w:r w:rsidRPr="001A1C86">
        <w:rPr>
          <w:rFonts w:ascii="Times New Roman" w:hAnsi="Times New Roman" w:cs="Times New Roman"/>
          <w:sz w:val="24"/>
          <w:szCs w:val="24"/>
        </w:rPr>
        <w:t>сурдопереводу</w:t>
      </w:r>
      <w:proofErr w:type="spellEnd"/>
      <w:r w:rsidRPr="001A1C86">
        <w:rPr>
          <w:rFonts w:ascii="Times New Roman" w:hAnsi="Times New Roman" w:cs="Times New Roman"/>
          <w:sz w:val="24"/>
          <w:szCs w:val="24"/>
        </w:rPr>
        <w:t xml:space="preserve">, </w:t>
      </w:r>
      <w:proofErr w:type="spellStart"/>
      <w:r w:rsidRPr="001A1C86">
        <w:rPr>
          <w:rFonts w:ascii="Times New Roman" w:hAnsi="Times New Roman" w:cs="Times New Roman"/>
          <w:sz w:val="24"/>
          <w:szCs w:val="24"/>
        </w:rPr>
        <w:t>тифлопереводу</w:t>
      </w:r>
      <w:proofErr w:type="spellEnd"/>
      <w:r w:rsidRPr="001A1C86">
        <w:rPr>
          <w:rFonts w:ascii="Times New Roman" w:hAnsi="Times New Roman" w:cs="Times New Roman"/>
          <w:sz w:val="24"/>
          <w:szCs w:val="24"/>
        </w:rPr>
        <w:t xml:space="preserve">, </w:t>
      </w:r>
      <w:proofErr w:type="spellStart"/>
      <w:r w:rsidRPr="001A1C86">
        <w:rPr>
          <w:rFonts w:ascii="Times New Roman" w:hAnsi="Times New Roman" w:cs="Times New Roman"/>
          <w:sz w:val="24"/>
          <w:szCs w:val="24"/>
        </w:rPr>
        <w:t>тифлосурдопереводу</w:t>
      </w:r>
      <w:proofErr w:type="spellEnd"/>
      <w:r w:rsidRPr="001A1C86">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другие условия психолого-педагогического сопровождения в рамках компетенции Организации.</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5.2. Рекомендации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дополнительный выходной день;</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lastRenderedPageBreak/>
        <w:t>- организация дополнительной двигательной нагрузки в течение учебного дня / снижение двигательной нагрузки;</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предоставление дополнительных перерывов для приема пищи, лекарств;</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снижение объема задаваемой на дом работы;</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предоставление услуг ассистента (помощника), оказывающего обучающимся необходимую техническую помощь;</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другие условия психолого-педагогического сопровождения в рамках компетенции Организации.</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xml:space="preserve">5.3. Рекомендации </w:t>
      </w:r>
      <w:proofErr w:type="spellStart"/>
      <w:r w:rsidRPr="001A1C86">
        <w:rPr>
          <w:rFonts w:ascii="Times New Roman" w:hAnsi="Times New Roman" w:cs="Times New Roman"/>
          <w:sz w:val="24"/>
          <w:szCs w:val="24"/>
        </w:rPr>
        <w:t>ППк</w:t>
      </w:r>
      <w:proofErr w:type="spellEnd"/>
      <w:r w:rsidRPr="001A1C86">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проведение групповых и (или) индивидуальных коррекционно-развивающих и компенсирующих занятий с обучающимся;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разработку индивидуального учебного плана обучающегося;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адаптацию учебных и контрольно-измерительных материалов;</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профилактику асоциального (</w:t>
      </w:r>
      <w:proofErr w:type="spellStart"/>
      <w:r w:rsidRPr="001A1C86">
        <w:rPr>
          <w:rFonts w:ascii="Times New Roman" w:hAnsi="Times New Roman" w:cs="Times New Roman"/>
          <w:sz w:val="24"/>
          <w:szCs w:val="24"/>
        </w:rPr>
        <w:t>девиантного</w:t>
      </w:r>
      <w:proofErr w:type="spellEnd"/>
      <w:r w:rsidRPr="001A1C86">
        <w:rPr>
          <w:rFonts w:ascii="Times New Roman" w:hAnsi="Times New Roman" w:cs="Times New Roman"/>
          <w:sz w:val="24"/>
          <w:szCs w:val="24"/>
        </w:rPr>
        <w:t>) поведения обучающегося;</w:t>
      </w:r>
    </w:p>
    <w:p w:rsidR="001A1C86" w:rsidRP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 другие условия психолого-педагогического сопровождения в рамках компетенции Организации.</w:t>
      </w:r>
    </w:p>
    <w:p w:rsidR="001A1C86" w:rsidRDefault="001A1C86" w:rsidP="001A1C86">
      <w:pPr>
        <w:jc w:val="both"/>
        <w:rPr>
          <w:rFonts w:ascii="Times New Roman" w:hAnsi="Times New Roman" w:cs="Times New Roman"/>
          <w:sz w:val="24"/>
          <w:szCs w:val="24"/>
        </w:rPr>
      </w:pPr>
      <w:r w:rsidRPr="001A1C86">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BE21AA" w:rsidRDefault="00BE21AA" w:rsidP="001A1C86">
      <w:pPr>
        <w:jc w:val="both"/>
        <w:rPr>
          <w:rFonts w:ascii="Times New Roman" w:hAnsi="Times New Roman" w:cs="Times New Roman"/>
          <w:sz w:val="24"/>
          <w:szCs w:val="24"/>
        </w:rPr>
      </w:pPr>
    </w:p>
    <w:p w:rsidR="00BE21AA" w:rsidRDefault="00BE21AA" w:rsidP="001A1C86">
      <w:pPr>
        <w:jc w:val="both"/>
        <w:rPr>
          <w:rFonts w:ascii="Times New Roman" w:hAnsi="Times New Roman" w:cs="Times New Roman"/>
          <w:sz w:val="24"/>
          <w:szCs w:val="24"/>
        </w:rPr>
      </w:pPr>
    </w:p>
    <w:p w:rsidR="00BE21AA" w:rsidRDefault="00BE21AA" w:rsidP="001A1C86">
      <w:pPr>
        <w:jc w:val="both"/>
        <w:rPr>
          <w:rFonts w:ascii="Times New Roman" w:hAnsi="Times New Roman" w:cs="Times New Roman"/>
          <w:sz w:val="24"/>
          <w:szCs w:val="24"/>
        </w:rPr>
      </w:pPr>
    </w:p>
    <w:p w:rsidR="00BE21AA" w:rsidRDefault="00BE21AA" w:rsidP="001A1C86">
      <w:pPr>
        <w:jc w:val="both"/>
        <w:rPr>
          <w:rFonts w:ascii="Times New Roman" w:hAnsi="Times New Roman" w:cs="Times New Roman"/>
          <w:sz w:val="24"/>
          <w:szCs w:val="24"/>
        </w:rPr>
      </w:pPr>
    </w:p>
    <w:p w:rsidR="00BE21AA" w:rsidRDefault="00BE21AA" w:rsidP="001A1C86">
      <w:pPr>
        <w:jc w:val="both"/>
        <w:rPr>
          <w:rFonts w:ascii="Times New Roman" w:hAnsi="Times New Roman" w:cs="Times New Roman"/>
          <w:sz w:val="24"/>
          <w:szCs w:val="24"/>
        </w:rPr>
      </w:pPr>
    </w:p>
    <w:p w:rsidR="00BE21AA" w:rsidRDefault="00BE21AA" w:rsidP="001A1C86">
      <w:pPr>
        <w:jc w:val="both"/>
        <w:rPr>
          <w:rFonts w:ascii="Times New Roman" w:hAnsi="Times New Roman" w:cs="Times New Roman"/>
          <w:sz w:val="24"/>
          <w:szCs w:val="24"/>
        </w:rPr>
      </w:pPr>
    </w:p>
    <w:p w:rsidR="00BE21AA" w:rsidRDefault="00BE21AA" w:rsidP="001A1C86">
      <w:pPr>
        <w:jc w:val="both"/>
        <w:rPr>
          <w:rFonts w:ascii="Times New Roman" w:hAnsi="Times New Roman" w:cs="Times New Roman"/>
          <w:sz w:val="24"/>
          <w:szCs w:val="24"/>
        </w:rPr>
      </w:pPr>
    </w:p>
    <w:p w:rsidR="00BE21AA" w:rsidRDefault="00BE21AA" w:rsidP="001A1C86">
      <w:pPr>
        <w:jc w:val="both"/>
        <w:rPr>
          <w:rFonts w:ascii="Times New Roman" w:hAnsi="Times New Roman" w:cs="Times New Roman"/>
          <w:sz w:val="24"/>
          <w:szCs w:val="24"/>
        </w:rPr>
      </w:pPr>
    </w:p>
    <w:p w:rsidR="00BE21AA" w:rsidRDefault="00BE21AA" w:rsidP="001A1C86">
      <w:pPr>
        <w:jc w:val="both"/>
        <w:rPr>
          <w:rFonts w:ascii="Times New Roman" w:hAnsi="Times New Roman" w:cs="Times New Roman"/>
          <w:sz w:val="24"/>
          <w:szCs w:val="24"/>
        </w:rPr>
      </w:pPr>
    </w:p>
    <w:p w:rsidR="00BE21AA" w:rsidRDefault="00BE21AA" w:rsidP="001A1C86">
      <w:pPr>
        <w:jc w:val="both"/>
        <w:rPr>
          <w:rFonts w:ascii="Times New Roman" w:hAnsi="Times New Roman" w:cs="Times New Roman"/>
          <w:sz w:val="24"/>
          <w:szCs w:val="24"/>
        </w:rPr>
      </w:pPr>
    </w:p>
    <w:p w:rsidR="00BE21AA" w:rsidRDefault="00BE21AA" w:rsidP="001A1C86">
      <w:pPr>
        <w:jc w:val="both"/>
        <w:rPr>
          <w:rFonts w:ascii="Times New Roman" w:hAnsi="Times New Roman" w:cs="Times New Roman"/>
          <w:sz w:val="24"/>
          <w:szCs w:val="24"/>
        </w:rPr>
      </w:pPr>
    </w:p>
    <w:p w:rsidR="00BE21AA" w:rsidRPr="00BE21AA" w:rsidRDefault="00BE21AA" w:rsidP="00BE21AA">
      <w:pPr>
        <w:spacing w:after="0" w:line="240" w:lineRule="auto"/>
        <w:jc w:val="right"/>
        <w:rPr>
          <w:rFonts w:ascii="Times New Roman" w:hAnsi="Times New Roman" w:cs="Times New Roman"/>
          <w:sz w:val="24"/>
          <w:szCs w:val="24"/>
        </w:rPr>
      </w:pPr>
      <w:r w:rsidRPr="00BE21AA">
        <w:rPr>
          <w:rFonts w:ascii="Times New Roman" w:hAnsi="Times New Roman" w:cs="Times New Roman"/>
          <w:sz w:val="24"/>
          <w:szCs w:val="24"/>
        </w:rPr>
        <w:lastRenderedPageBreak/>
        <w:t xml:space="preserve">Приложение 1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w:t>
      </w:r>
    </w:p>
    <w:p w:rsidR="00BE21AA" w:rsidRPr="00BE21AA" w:rsidRDefault="00BE21AA" w:rsidP="00BE21AA">
      <w:pPr>
        <w:spacing w:after="0" w:line="240" w:lineRule="auto"/>
        <w:jc w:val="both"/>
        <w:rPr>
          <w:rFonts w:ascii="Times New Roman" w:hAnsi="Times New Roman" w:cs="Times New Roman"/>
          <w:b/>
          <w:sz w:val="24"/>
          <w:szCs w:val="24"/>
        </w:rPr>
      </w:pPr>
      <w:r w:rsidRPr="00BE21AA">
        <w:rPr>
          <w:rFonts w:ascii="Times New Roman" w:hAnsi="Times New Roman" w:cs="Times New Roman"/>
          <w:b/>
          <w:sz w:val="24"/>
          <w:szCs w:val="24"/>
        </w:rPr>
        <w:t xml:space="preserve">Документация </w:t>
      </w:r>
      <w:proofErr w:type="spellStart"/>
      <w:r w:rsidRPr="00BE21AA">
        <w:rPr>
          <w:rFonts w:ascii="Times New Roman" w:hAnsi="Times New Roman" w:cs="Times New Roman"/>
          <w:b/>
          <w:sz w:val="24"/>
          <w:szCs w:val="24"/>
        </w:rPr>
        <w:t>ППк</w:t>
      </w:r>
      <w:proofErr w:type="spellEnd"/>
    </w:p>
    <w:p w:rsidR="00BE21AA" w:rsidRPr="00BE21AA" w:rsidRDefault="00BE21AA" w:rsidP="00BE21AA">
      <w:pPr>
        <w:spacing w:after="0" w:line="240" w:lineRule="auto"/>
        <w:jc w:val="both"/>
        <w:rPr>
          <w:rFonts w:ascii="Times New Roman" w:hAnsi="Times New Roman" w:cs="Times New Roman"/>
          <w:sz w:val="24"/>
          <w:szCs w:val="24"/>
        </w:rPr>
      </w:pP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1. Приказ о создании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 xml:space="preserve"> с утвержденным составом специалистов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2. Положение о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3. График проведения плановых заседаний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 xml:space="preserve"> на учебный год;</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4. Журнал учета заседаний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 xml:space="preserve"> и обучающихся, прошедших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 xml:space="preserve"> по форме:</w:t>
      </w:r>
    </w:p>
    <w:p w:rsidR="00BE21AA" w:rsidRPr="00BE21AA" w:rsidRDefault="00BE21AA" w:rsidP="00BE21A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3667"/>
        <w:gridCol w:w="2393"/>
      </w:tblGrid>
      <w:tr w:rsidR="00BE21AA" w:rsidRPr="00BE21AA" w:rsidTr="004628AD">
        <w:tc>
          <w:tcPr>
            <w:tcW w:w="817"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 п/п</w:t>
            </w:r>
          </w:p>
        </w:tc>
        <w:tc>
          <w:tcPr>
            <w:tcW w:w="2693"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Дата</w:t>
            </w:r>
          </w:p>
        </w:tc>
        <w:tc>
          <w:tcPr>
            <w:tcW w:w="3667"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Тематика заседания*</w:t>
            </w:r>
          </w:p>
        </w:tc>
        <w:tc>
          <w:tcPr>
            <w:tcW w:w="2393"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Вид консилиума</w:t>
            </w:r>
          </w:p>
        </w:tc>
      </w:tr>
      <w:tr w:rsidR="00BE21AA" w:rsidRPr="00BE21AA" w:rsidTr="004628AD">
        <w:tc>
          <w:tcPr>
            <w:tcW w:w="81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2693"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366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2393"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r>
      <w:tr w:rsidR="00BE21AA" w:rsidRPr="00BE21AA" w:rsidTr="004628AD">
        <w:tc>
          <w:tcPr>
            <w:tcW w:w="81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2693"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366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2393"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r>
    </w:tbl>
    <w:p w:rsidR="00BE21AA" w:rsidRPr="00BE21AA" w:rsidRDefault="00BE21AA" w:rsidP="00BE21AA">
      <w:pPr>
        <w:spacing w:after="0" w:line="240" w:lineRule="auto"/>
        <w:jc w:val="both"/>
        <w:rPr>
          <w:rFonts w:ascii="Times New Roman" w:hAnsi="Times New Roman" w:cs="Times New Roman"/>
          <w:sz w:val="24"/>
          <w:szCs w:val="24"/>
        </w:rPr>
      </w:pPr>
    </w:p>
    <w:p w:rsidR="00BE21AA" w:rsidRPr="00BE21AA" w:rsidRDefault="00BE21AA" w:rsidP="00BE21AA">
      <w:pPr>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 xml:space="preserve">* -  утверждение плана работы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 xml:space="preserve">; </w:t>
      </w:r>
    </w:p>
    <w:p w:rsidR="00BE21AA" w:rsidRPr="00BE21AA" w:rsidRDefault="00BE21AA" w:rsidP="00BE21AA">
      <w:pPr>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 xml:space="preserve">   - утверждение плана мероприятий по выявлению обучающихся с особыми образовательными потребностями; </w:t>
      </w:r>
    </w:p>
    <w:p w:rsidR="00BE21AA" w:rsidRPr="00BE21AA" w:rsidRDefault="00BE21AA" w:rsidP="00BE21AA">
      <w:pPr>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 xml:space="preserve">   - проведение комплексного обследования обучающегося; </w:t>
      </w:r>
    </w:p>
    <w:p w:rsidR="00BE21AA" w:rsidRPr="00BE21AA" w:rsidRDefault="00BE21AA" w:rsidP="00BE21AA">
      <w:pPr>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 xml:space="preserve">   - обсуждение результатов комплексного обследования; </w:t>
      </w:r>
    </w:p>
    <w:p w:rsidR="00BE21AA" w:rsidRPr="00BE21AA" w:rsidRDefault="00BE21AA" w:rsidP="00BE21AA">
      <w:pPr>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 xml:space="preserve">   - обсуждение результатов образовательной, воспитательной и коррекционной работы с обучающимся; </w:t>
      </w:r>
    </w:p>
    <w:p w:rsidR="00BE21AA" w:rsidRPr="00BE21AA" w:rsidRDefault="00BE21AA" w:rsidP="00BE21AA">
      <w:pPr>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 xml:space="preserve">   - зачисление обучающихся на коррекционные занятия;</w:t>
      </w:r>
    </w:p>
    <w:p w:rsidR="00BE21AA" w:rsidRPr="00BE21AA" w:rsidRDefault="00BE21AA" w:rsidP="00BE21AA">
      <w:pPr>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 xml:space="preserve">   - направление обучающихся в ПМПК; </w:t>
      </w:r>
    </w:p>
    <w:p w:rsidR="00BE21AA" w:rsidRPr="00BE21AA" w:rsidRDefault="00BE21AA" w:rsidP="00BE21AA">
      <w:pPr>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 xml:space="preserve">   - составление и утверждение индивидуальных образовательных маршрутов (по форме определяемой образовательной организацией);</w:t>
      </w:r>
    </w:p>
    <w:p w:rsidR="00BE21AA" w:rsidRPr="00BE21AA" w:rsidRDefault="00BE21AA" w:rsidP="00BE21AA">
      <w:pPr>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 xml:space="preserve">   - экспертиза адаптированных основных образовательных программ средней школы №44;</w:t>
      </w:r>
    </w:p>
    <w:p w:rsidR="00BE21AA" w:rsidRPr="00BE21AA" w:rsidRDefault="00BE21AA" w:rsidP="00BE21AA">
      <w:pPr>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 xml:space="preserve">   - оценка эффективности и анализ результатов коррекционно-развивающей работы с обучающимися и другие варианты тематик.</w:t>
      </w:r>
    </w:p>
    <w:p w:rsidR="00BE21AA" w:rsidRPr="00BE21AA" w:rsidRDefault="00BE21AA" w:rsidP="00BE21AA">
      <w:pPr>
        <w:spacing w:after="0" w:line="240" w:lineRule="auto"/>
        <w:jc w:val="both"/>
        <w:rPr>
          <w:rFonts w:ascii="Times New Roman" w:hAnsi="Times New Roman" w:cs="Times New Roman"/>
          <w:sz w:val="24"/>
          <w:szCs w:val="24"/>
        </w:rPr>
      </w:pP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5. Журнал регистрации коллегиальных заключений психолого-педагогического консилиума по форме: </w:t>
      </w:r>
    </w:p>
    <w:p w:rsidR="00BE21AA" w:rsidRPr="00BE21AA" w:rsidRDefault="00BE21AA" w:rsidP="00BE21A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792"/>
        <w:gridCol w:w="1240"/>
        <w:gridCol w:w="1404"/>
        <w:gridCol w:w="1383"/>
        <w:gridCol w:w="1821"/>
        <w:gridCol w:w="1383"/>
      </w:tblGrid>
      <w:tr w:rsidR="00BE21AA" w:rsidRPr="00BE21AA" w:rsidTr="004628AD">
        <w:tc>
          <w:tcPr>
            <w:tcW w:w="817"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 п/п</w:t>
            </w:r>
          </w:p>
        </w:tc>
        <w:tc>
          <w:tcPr>
            <w:tcW w:w="1917"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ФИО обучающегося, класс</w:t>
            </w:r>
          </w:p>
        </w:tc>
        <w:tc>
          <w:tcPr>
            <w:tcW w:w="1367"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Дата рождения</w:t>
            </w:r>
          </w:p>
        </w:tc>
        <w:tc>
          <w:tcPr>
            <w:tcW w:w="1367"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Инициатор обращения</w:t>
            </w:r>
          </w:p>
        </w:tc>
        <w:tc>
          <w:tcPr>
            <w:tcW w:w="1367"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Повод обращения</w:t>
            </w:r>
          </w:p>
        </w:tc>
        <w:tc>
          <w:tcPr>
            <w:tcW w:w="1367"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Коллегиальное заключение</w:t>
            </w:r>
          </w:p>
        </w:tc>
        <w:tc>
          <w:tcPr>
            <w:tcW w:w="1368"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Результат обращения</w:t>
            </w:r>
          </w:p>
        </w:tc>
      </w:tr>
      <w:tr w:rsidR="00BE21AA" w:rsidRPr="00BE21AA" w:rsidTr="004628AD">
        <w:tc>
          <w:tcPr>
            <w:tcW w:w="81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91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36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36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36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36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368"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r>
      <w:tr w:rsidR="00BE21AA" w:rsidRPr="00BE21AA" w:rsidTr="004628AD">
        <w:tc>
          <w:tcPr>
            <w:tcW w:w="81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91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36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36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36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36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368"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r>
    </w:tbl>
    <w:p w:rsidR="00BE21AA" w:rsidRPr="00BE21AA" w:rsidRDefault="00BE21AA" w:rsidP="00BE21AA">
      <w:pPr>
        <w:spacing w:after="0" w:line="240" w:lineRule="auto"/>
        <w:jc w:val="both"/>
        <w:rPr>
          <w:rFonts w:ascii="Times New Roman" w:hAnsi="Times New Roman" w:cs="Times New Roman"/>
          <w:sz w:val="24"/>
          <w:szCs w:val="24"/>
        </w:rPr>
      </w:pP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6. Протоколы заседания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8. Журнал направлений обучающихся на ПМПК по форме: </w:t>
      </w:r>
    </w:p>
    <w:p w:rsidR="00BE21AA" w:rsidRPr="00BE21AA" w:rsidRDefault="00BE21AA" w:rsidP="00BE21A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7"/>
        <w:gridCol w:w="1198"/>
        <w:gridCol w:w="1537"/>
        <w:gridCol w:w="1537"/>
        <w:gridCol w:w="3037"/>
      </w:tblGrid>
      <w:tr w:rsidR="00BE21AA" w:rsidRPr="00BE21AA" w:rsidTr="00BE21AA">
        <w:tc>
          <w:tcPr>
            <w:tcW w:w="675"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lastRenderedPageBreak/>
              <w:t>№ п/п</w:t>
            </w:r>
          </w:p>
        </w:tc>
        <w:tc>
          <w:tcPr>
            <w:tcW w:w="1587"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ФИО обучающегося, класс</w:t>
            </w:r>
          </w:p>
        </w:tc>
        <w:tc>
          <w:tcPr>
            <w:tcW w:w="1198"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Дата рождения</w:t>
            </w:r>
          </w:p>
        </w:tc>
        <w:tc>
          <w:tcPr>
            <w:tcW w:w="1537"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Цель направления</w:t>
            </w:r>
          </w:p>
        </w:tc>
        <w:tc>
          <w:tcPr>
            <w:tcW w:w="1537"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Причина направления</w:t>
            </w:r>
          </w:p>
        </w:tc>
        <w:tc>
          <w:tcPr>
            <w:tcW w:w="3037" w:type="dxa"/>
            <w:shd w:val="clear" w:color="auto" w:fill="auto"/>
          </w:tcPr>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Отметка о получении направления родителями</w:t>
            </w:r>
          </w:p>
        </w:tc>
      </w:tr>
      <w:tr w:rsidR="00BE21AA" w:rsidRPr="00BE21AA" w:rsidTr="00BE21AA">
        <w:tc>
          <w:tcPr>
            <w:tcW w:w="675"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58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198"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53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1537" w:type="dxa"/>
            <w:shd w:val="clear" w:color="auto" w:fill="auto"/>
          </w:tcPr>
          <w:p w:rsidR="00BE21AA" w:rsidRPr="00BE21AA" w:rsidRDefault="00BE21AA" w:rsidP="00BE21AA">
            <w:pPr>
              <w:spacing w:after="0" w:line="240" w:lineRule="auto"/>
              <w:jc w:val="both"/>
              <w:rPr>
                <w:rFonts w:ascii="Times New Roman" w:hAnsi="Times New Roman" w:cs="Times New Roman"/>
                <w:sz w:val="24"/>
                <w:szCs w:val="24"/>
              </w:rPr>
            </w:pPr>
          </w:p>
        </w:tc>
        <w:tc>
          <w:tcPr>
            <w:tcW w:w="3037" w:type="dxa"/>
            <w:shd w:val="clear" w:color="auto" w:fill="auto"/>
          </w:tcPr>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Получено: далее перечень документов, переданных родителям (законным представителям)</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Я, ФИО   родителя (законного представителя) пакет документов получил (а). </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«____» __________20____ Подпись__________________ Расшифровка _____________  </w:t>
            </w:r>
          </w:p>
          <w:p w:rsidR="00BE21AA" w:rsidRPr="00BE21AA" w:rsidRDefault="00BE21AA" w:rsidP="00BE21AA">
            <w:pPr>
              <w:spacing w:after="0" w:line="240" w:lineRule="auto"/>
              <w:jc w:val="both"/>
              <w:rPr>
                <w:rFonts w:ascii="Times New Roman" w:hAnsi="Times New Roman" w:cs="Times New Roman"/>
                <w:sz w:val="24"/>
                <w:szCs w:val="24"/>
              </w:rPr>
            </w:pPr>
          </w:p>
        </w:tc>
      </w:tr>
    </w:tbl>
    <w:p w:rsidR="00BE21AA" w:rsidRPr="00BE21AA" w:rsidRDefault="00BE21AA" w:rsidP="00BE21AA">
      <w:pPr>
        <w:spacing w:after="0" w:line="240" w:lineRule="auto"/>
        <w:jc w:val="both"/>
        <w:rPr>
          <w:rFonts w:ascii="Times New Roman" w:hAnsi="Times New Roman" w:cs="Times New Roman"/>
          <w:sz w:val="24"/>
          <w:szCs w:val="24"/>
        </w:rPr>
      </w:pPr>
    </w:p>
    <w:p w:rsidR="0049200A" w:rsidRDefault="0049200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AB69C0">
      <w:pPr>
        <w:tabs>
          <w:tab w:val="left" w:pos="9355"/>
        </w:tabs>
        <w:spacing w:after="0" w:line="240" w:lineRule="auto"/>
        <w:ind w:right="-1" w:firstLine="708"/>
        <w:jc w:val="both"/>
        <w:rPr>
          <w:rFonts w:ascii="Times New Roman" w:hAnsi="Times New Roman" w:cs="Times New Roman"/>
          <w:sz w:val="24"/>
          <w:szCs w:val="24"/>
        </w:rPr>
      </w:pPr>
    </w:p>
    <w:p w:rsidR="00BE21AA" w:rsidRDefault="00BE21AA" w:rsidP="00BE21AA">
      <w:pPr>
        <w:tabs>
          <w:tab w:val="left" w:pos="9355"/>
        </w:tabs>
        <w:spacing w:after="0" w:line="240" w:lineRule="auto"/>
        <w:ind w:right="-1" w:firstLine="708"/>
        <w:jc w:val="right"/>
        <w:rPr>
          <w:rFonts w:ascii="Times New Roman" w:hAnsi="Times New Roman" w:cs="Times New Roman"/>
          <w:sz w:val="24"/>
          <w:szCs w:val="24"/>
        </w:rPr>
      </w:pPr>
      <w:r w:rsidRPr="00BE21AA">
        <w:rPr>
          <w:rFonts w:ascii="Times New Roman" w:hAnsi="Times New Roman" w:cs="Times New Roman"/>
          <w:sz w:val="24"/>
          <w:szCs w:val="24"/>
        </w:rPr>
        <w:lastRenderedPageBreak/>
        <w:t>Приложение 2</w:t>
      </w:r>
    </w:p>
    <w:p w:rsidR="00BE21AA" w:rsidRDefault="00BE21AA" w:rsidP="00BE21AA">
      <w:pPr>
        <w:tabs>
          <w:tab w:val="left" w:pos="9355"/>
        </w:tabs>
        <w:spacing w:after="0" w:line="240" w:lineRule="auto"/>
        <w:ind w:right="-1" w:firstLine="708"/>
        <w:jc w:val="right"/>
        <w:rPr>
          <w:rFonts w:ascii="Times New Roman" w:hAnsi="Times New Roman" w:cs="Times New Roman"/>
          <w:sz w:val="24"/>
          <w:szCs w:val="24"/>
        </w:rPr>
      </w:pPr>
    </w:p>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Протокол заседания психолого-педагогического консилиума</w:t>
      </w:r>
    </w:p>
    <w:p w:rsidR="00BE21AA" w:rsidRPr="00BE21AA" w:rsidRDefault="00BE21AA" w:rsidP="00BE21AA">
      <w:pPr>
        <w:spacing w:after="0" w:line="240" w:lineRule="auto"/>
        <w:jc w:val="center"/>
        <w:rPr>
          <w:rFonts w:ascii="Times New Roman" w:hAnsi="Times New Roman" w:cs="Times New Roman"/>
          <w:sz w:val="24"/>
          <w:szCs w:val="24"/>
        </w:rPr>
      </w:pPr>
    </w:p>
    <w:p w:rsidR="00BE21AA" w:rsidRPr="00BE21AA" w:rsidRDefault="00BE21AA" w:rsidP="00BE21AA">
      <w:pPr>
        <w:spacing w:after="0" w:line="240" w:lineRule="auto"/>
        <w:jc w:val="center"/>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______                                                                                    от «___»____________20___ г.       </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Присутствовали: </w:t>
      </w:r>
      <w:proofErr w:type="spellStart"/>
      <w:r w:rsidRPr="00BE21AA">
        <w:rPr>
          <w:rFonts w:ascii="Times New Roman" w:hAnsi="Times New Roman" w:cs="Times New Roman"/>
          <w:sz w:val="24"/>
          <w:szCs w:val="24"/>
        </w:rPr>
        <w:t>И.О.Фамилия</w:t>
      </w:r>
      <w:proofErr w:type="spellEnd"/>
      <w:r w:rsidRPr="00BE21AA">
        <w:rPr>
          <w:rFonts w:ascii="Times New Roman" w:hAnsi="Times New Roman" w:cs="Times New Roman"/>
          <w:sz w:val="24"/>
          <w:szCs w:val="24"/>
        </w:rPr>
        <w:t xml:space="preserve"> (должность в ОО, роль в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 xml:space="preserve">), </w:t>
      </w:r>
      <w:proofErr w:type="spellStart"/>
      <w:r w:rsidRPr="00BE21AA">
        <w:rPr>
          <w:rFonts w:ascii="Times New Roman" w:hAnsi="Times New Roman" w:cs="Times New Roman"/>
          <w:sz w:val="24"/>
          <w:szCs w:val="24"/>
        </w:rPr>
        <w:t>И.О.Фамилия</w:t>
      </w:r>
      <w:proofErr w:type="spellEnd"/>
      <w:r w:rsidRPr="00BE21AA">
        <w:rPr>
          <w:rFonts w:ascii="Times New Roman" w:hAnsi="Times New Roman" w:cs="Times New Roman"/>
          <w:sz w:val="24"/>
          <w:szCs w:val="24"/>
        </w:rPr>
        <w:t xml:space="preserve"> (мать/отец ФИО обучающегося).</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Повестка дня:</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1. ...</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2. ...</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Ход заседания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1. ...</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2. ...</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Решение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1. ...</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2. ...</w:t>
      </w:r>
    </w:p>
    <w:p w:rsidR="00BE21AA" w:rsidRPr="00BE21AA" w:rsidRDefault="00BE21AA" w:rsidP="00BE21AA">
      <w:pPr>
        <w:spacing w:after="0" w:line="240" w:lineRule="auto"/>
        <w:jc w:val="both"/>
        <w:rPr>
          <w:rFonts w:ascii="Times New Roman" w:hAnsi="Times New Roman" w:cs="Times New Roman"/>
          <w:sz w:val="24"/>
          <w:szCs w:val="24"/>
        </w:rPr>
      </w:pP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1. ...</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2. ...</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Председатель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 xml:space="preserve"> __________________ </w:t>
      </w:r>
      <w:proofErr w:type="spellStart"/>
      <w:r w:rsidRPr="00BE21AA">
        <w:rPr>
          <w:rFonts w:ascii="Times New Roman" w:hAnsi="Times New Roman" w:cs="Times New Roman"/>
          <w:sz w:val="24"/>
          <w:szCs w:val="24"/>
        </w:rPr>
        <w:t>И.О.Фамилия</w:t>
      </w:r>
      <w:proofErr w:type="spellEnd"/>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Члены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_____________________________ И.О.</w:t>
      </w:r>
      <w:r>
        <w:rPr>
          <w:rFonts w:ascii="Times New Roman" w:hAnsi="Times New Roman" w:cs="Times New Roman"/>
          <w:sz w:val="24"/>
          <w:szCs w:val="24"/>
        </w:rPr>
        <w:t xml:space="preserve"> </w:t>
      </w:r>
      <w:r w:rsidRPr="00BE21AA">
        <w:rPr>
          <w:rFonts w:ascii="Times New Roman" w:hAnsi="Times New Roman" w:cs="Times New Roman"/>
          <w:sz w:val="24"/>
          <w:szCs w:val="24"/>
        </w:rPr>
        <w:t>Фамилия</w:t>
      </w:r>
    </w:p>
    <w:p w:rsid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_____________________________ И.О.</w:t>
      </w:r>
      <w:r>
        <w:rPr>
          <w:rFonts w:ascii="Times New Roman" w:hAnsi="Times New Roman" w:cs="Times New Roman"/>
          <w:sz w:val="24"/>
          <w:szCs w:val="24"/>
        </w:rPr>
        <w:t xml:space="preserve"> </w:t>
      </w:r>
      <w:r w:rsidRPr="00BE21AA">
        <w:rPr>
          <w:rFonts w:ascii="Times New Roman" w:hAnsi="Times New Roman" w:cs="Times New Roman"/>
          <w:sz w:val="24"/>
          <w:szCs w:val="24"/>
        </w:rPr>
        <w:t>Фамилия</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_____________________________ И.О.</w:t>
      </w:r>
      <w:r>
        <w:rPr>
          <w:rFonts w:ascii="Times New Roman" w:hAnsi="Times New Roman" w:cs="Times New Roman"/>
          <w:sz w:val="24"/>
          <w:szCs w:val="24"/>
        </w:rPr>
        <w:t xml:space="preserve"> </w:t>
      </w:r>
      <w:r w:rsidRPr="00BE21AA">
        <w:rPr>
          <w:rFonts w:ascii="Times New Roman" w:hAnsi="Times New Roman" w:cs="Times New Roman"/>
          <w:sz w:val="24"/>
          <w:szCs w:val="24"/>
        </w:rPr>
        <w:t>Фамилия</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Другие присутствующие на заседании:</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_____________________________ </w:t>
      </w:r>
      <w:proofErr w:type="spellStart"/>
      <w:r w:rsidRPr="00BE21AA">
        <w:rPr>
          <w:rFonts w:ascii="Times New Roman" w:hAnsi="Times New Roman" w:cs="Times New Roman"/>
          <w:sz w:val="24"/>
          <w:szCs w:val="24"/>
        </w:rPr>
        <w:t>И.О.Фамилия</w:t>
      </w:r>
      <w:proofErr w:type="spellEnd"/>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_____________________________ </w:t>
      </w:r>
      <w:proofErr w:type="spellStart"/>
      <w:r w:rsidRPr="00BE21AA">
        <w:rPr>
          <w:rFonts w:ascii="Times New Roman" w:hAnsi="Times New Roman" w:cs="Times New Roman"/>
          <w:sz w:val="24"/>
          <w:szCs w:val="24"/>
        </w:rPr>
        <w:t>И.О.Фамилия</w:t>
      </w:r>
      <w:proofErr w:type="spellEnd"/>
    </w:p>
    <w:p w:rsidR="00BE21AA" w:rsidRDefault="00BE21AA" w:rsidP="00BE21AA">
      <w:pPr>
        <w:rPr>
          <w:b/>
          <w:bCs/>
          <w:spacing w:val="-7"/>
        </w:rPr>
      </w:pPr>
    </w:p>
    <w:p w:rsidR="00BE21AA" w:rsidRDefault="00BE21AA" w:rsidP="00BE21AA">
      <w:pPr>
        <w:rPr>
          <w:b/>
          <w:bCs/>
          <w:spacing w:val="-7"/>
        </w:rPr>
      </w:pPr>
    </w:p>
    <w:p w:rsidR="00BE21AA" w:rsidRDefault="00BE21AA" w:rsidP="00BE21AA">
      <w:pPr>
        <w:rPr>
          <w:b/>
          <w:bCs/>
          <w:spacing w:val="-7"/>
        </w:rPr>
      </w:pPr>
    </w:p>
    <w:p w:rsidR="00BE21AA" w:rsidRDefault="00BE21AA" w:rsidP="00BE21AA">
      <w:pPr>
        <w:rPr>
          <w:b/>
          <w:bCs/>
          <w:spacing w:val="-7"/>
        </w:rPr>
      </w:pPr>
    </w:p>
    <w:p w:rsidR="00BE21AA" w:rsidRDefault="00BE21AA" w:rsidP="00BE21AA">
      <w:pPr>
        <w:rPr>
          <w:b/>
          <w:bCs/>
          <w:spacing w:val="-7"/>
        </w:rPr>
      </w:pPr>
    </w:p>
    <w:p w:rsidR="00BE21AA" w:rsidRDefault="00BE21AA" w:rsidP="00BE21AA">
      <w:pPr>
        <w:jc w:val="right"/>
        <w:rPr>
          <w:rFonts w:ascii="Times New Roman" w:hAnsi="Times New Roman" w:cs="Times New Roman"/>
          <w:bCs/>
          <w:spacing w:val="-7"/>
          <w:sz w:val="24"/>
          <w:szCs w:val="24"/>
        </w:rPr>
      </w:pPr>
      <w:r>
        <w:rPr>
          <w:rFonts w:ascii="Times New Roman" w:hAnsi="Times New Roman" w:cs="Times New Roman"/>
          <w:bCs/>
          <w:spacing w:val="-7"/>
          <w:sz w:val="24"/>
          <w:szCs w:val="24"/>
        </w:rPr>
        <w:lastRenderedPageBreak/>
        <w:t>Приложение 3</w:t>
      </w:r>
    </w:p>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Коллегиальное заключение психолого-педагогического консилиума</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"__" _____________ 20__ года</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Общие сведения</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ФИО обучающегося: ___________________________________________________________</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Дата рождения обучающегося: ___________________________________________________                                 </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Класс: _______________________________________________________________________</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Образовательная программа: ____________________________________________________</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Причина направления на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 ___________________________________________________</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 xml:space="preserve">Коллегиальное заключение </w:t>
      </w:r>
      <w:proofErr w:type="spellStart"/>
      <w:r w:rsidRPr="00BE21AA">
        <w:rPr>
          <w:rFonts w:ascii="Times New Roman" w:hAnsi="Times New Roman" w:cs="Times New Roman"/>
          <w:b/>
          <w:sz w:val="24"/>
          <w:szCs w:val="24"/>
        </w:rPr>
        <w:t>ППк</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9385"/>
      </w:tblGrid>
      <w:tr w:rsidR="00BE21AA" w:rsidRPr="00BE21AA" w:rsidTr="004628AD">
        <w:tc>
          <w:tcPr>
            <w:tcW w:w="0" w:type="auto"/>
            <w:hideMark/>
          </w:tcPr>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BE21AA" w:rsidRPr="00BE21AA" w:rsidTr="004628AD">
        <w:tc>
          <w:tcPr>
            <w:tcW w:w="0" w:type="auto"/>
            <w:hideMark/>
          </w:tcPr>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Рекомендации педагогам</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_____________________________________________________________________________________</w:t>
            </w:r>
          </w:p>
        </w:tc>
      </w:tr>
      <w:tr w:rsidR="00BE21AA" w:rsidRPr="00BE21AA" w:rsidTr="004628AD">
        <w:trPr>
          <w:trHeight w:val="51"/>
        </w:trPr>
        <w:tc>
          <w:tcPr>
            <w:tcW w:w="0" w:type="auto"/>
            <w:hideMark/>
          </w:tcPr>
          <w:p w:rsidR="00BE21AA" w:rsidRPr="00BE21AA" w:rsidRDefault="00BE21AA" w:rsidP="00BE21AA">
            <w:pPr>
              <w:spacing w:after="0" w:line="240" w:lineRule="auto"/>
              <w:rPr>
                <w:rFonts w:ascii="Times New Roman" w:hAnsi="Times New Roman" w:cs="Times New Roman"/>
                <w:sz w:val="24"/>
                <w:szCs w:val="24"/>
              </w:rPr>
            </w:pPr>
          </w:p>
        </w:tc>
      </w:tr>
      <w:tr w:rsidR="00BE21AA" w:rsidRPr="00BE21AA" w:rsidTr="004628AD">
        <w:tc>
          <w:tcPr>
            <w:tcW w:w="0" w:type="auto"/>
            <w:hideMark/>
          </w:tcPr>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Рекомендации родителям</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_____________________________________________________________________________________</w:t>
            </w:r>
          </w:p>
        </w:tc>
      </w:tr>
      <w:tr w:rsidR="00BE21AA" w:rsidRPr="00BE21AA" w:rsidTr="004628AD">
        <w:tc>
          <w:tcPr>
            <w:tcW w:w="0" w:type="auto"/>
            <w:hideMark/>
          </w:tcPr>
          <w:p w:rsidR="00BE21AA" w:rsidRPr="00BE21AA" w:rsidRDefault="00BE21AA" w:rsidP="00BE21AA">
            <w:pPr>
              <w:spacing w:after="0" w:line="240" w:lineRule="auto"/>
              <w:rPr>
                <w:rFonts w:ascii="Times New Roman" w:hAnsi="Times New Roman" w:cs="Times New Roman"/>
                <w:sz w:val="24"/>
                <w:szCs w:val="24"/>
              </w:rPr>
            </w:pPr>
          </w:p>
        </w:tc>
      </w:tr>
    </w:tbl>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Приложение:    (планы   коррекционно-развивающей   работы,   индивидуальный образовательный маршрут и другие необходимые материалы):</w:t>
      </w:r>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Председатель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 xml:space="preserve"> _________________________________ </w:t>
      </w:r>
      <w:proofErr w:type="spellStart"/>
      <w:r w:rsidRPr="00BE21AA">
        <w:rPr>
          <w:rFonts w:ascii="Times New Roman" w:hAnsi="Times New Roman" w:cs="Times New Roman"/>
          <w:sz w:val="24"/>
          <w:szCs w:val="24"/>
        </w:rPr>
        <w:t>И.О.Фамилия</w:t>
      </w:r>
      <w:proofErr w:type="spellEnd"/>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Члены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w:t>
      </w:r>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_____________________________________________</w:t>
      </w:r>
      <w:proofErr w:type="spellStart"/>
      <w:r w:rsidRPr="00BE21AA">
        <w:rPr>
          <w:rFonts w:ascii="Times New Roman" w:hAnsi="Times New Roman" w:cs="Times New Roman"/>
          <w:sz w:val="24"/>
          <w:szCs w:val="24"/>
        </w:rPr>
        <w:t>И.О.Фамилия</w:t>
      </w:r>
      <w:proofErr w:type="spellEnd"/>
    </w:p>
    <w:p w:rsidR="00BE21AA" w:rsidRPr="00BE21AA" w:rsidRDefault="00BE21AA" w:rsidP="00BE21AA">
      <w:pPr>
        <w:spacing w:after="0" w:line="240" w:lineRule="auto"/>
        <w:rPr>
          <w:rFonts w:ascii="Times New Roman" w:hAnsi="Times New Roman" w:cs="Times New Roman"/>
          <w:sz w:val="24"/>
          <w:szCs w:val="24"/>
        </w:rPr>
      </w:pPr>
      <w:r w:rsidRPr="00BE21AA">
        <w:rPr>
          <w:rFonts w:ascii="Times New Roman" w:hAnsi="Times New Roman" w:cs="Times New Roman"/>
          <w:sz w:val="24"/>
          <w:szCs w:val="24"/>
        </w:rPr>
        <w:t xml:space="preserve">        _____________________________________________</w:t>
      </w:r>
      <w:proofErr w:type="spellStart"/>
      <w:r w:rsidRPr="00BE21AA">
        <w:rPr>
          <w:rFonts w:ascii="Times New Roman" w:hAnsi="Times New Roman" w:cs="Times New Roman"/>
          <w:sz w:val="24"/>
          <w:szCs w:val="24"/>
        </w:rPr>
        <w:t>И.О.Фамилия</w:t>
      </w:r>
      <w:proofErr w:type="spellEnd"/>
    </w:p>
    <w:p w:rsidR="00BE21AA" w:rsidRPr="00BE21AA" w:rsidRDefault="00BE21AA" w:rsidP="00BE21AA">
      <w:pPr>
        <w:spacing w:after="0" w:line="240" w:lineRule="auto"/>
        <w:rPr>
          <w:rFonts w:ascii="Times New Roman" w:hAnsi="Times New Roman" w:cs="Times New Roman"/>
          <w:sz w:val="24"/>
          <w:szCs w:val="24"/>
        </w:rPr>
      </w:pPr>
    </w:p>
    <w:p w:rsidR="00BE21AA" w:rsidRPr="00BE21AA" w:rsidRDefault="00BE21AA" w:rsidP="00BE21AA">
      <w:pPr>
        <w:pStyle w:val="a5"/>
        <w:rPr>
          <w:rFonts w:ascii="Times New Roman" w:hAnsi="Times New Roman"/>
          <w:sz w:val="24"/>
          <w:szCs w:val="24"/>
          <w:lang w:eastAsia="ru-RU"/>
        </w:rPr>
      </w:pPr>
      <w:r w:rsidRPr="00BE21AA">
        <w:rPr>
          <w:rFonts w:ascii="Times New Roman" w:hAnsi="Times New Roman"/>
          <w:sz w:val="24"/>
          <w:szCs w:val="24"/>
          <w:lang w:eastAsia="ru-RU"/>
        </w:rPr>
        <w:t>С решением ознакомлен(а) _____________/____________________________________</w:t>
      </w:r>
    </w:p>
    <w:p w:rsidR="00BE21AA" w:rsidRPr="00BE21AA" w:rsidRDefault="00BE21AA" w:rsidP="00BE21AA">
      <w:pPr>
        <w:pStyle w:val="a5"/>
        <w:ind w:firstLine="709"/>
        <w:jc w:val="center"/>
        <w:rPr>
          <w:rFonts w:ascii="Times New Roman" w:hAnsi="Times New Roman"/>
          <w:sz w:val="24"/>
          <w:szCs w:val="24"/>
          <w:lang w:eastAsia="ru-RU"/>
        </w:rPr>
      </w:pPr>
      <w:r w:rsidRPr="00BE21AA">
        <w:rPr>
          <w:rFonts w:ascii="Times New Roman" w:hAnsi="Times New Roman"/>
          <w:sz w:val="24"/>
          <w:szCs w:val="24"/>
          <w:lang w:eastAsia="ru-RU"/>
        </w:rPr>
        <w:t>(подпись и ФИО (полностью) родителя (законного представителя)</w:t>
      </w:r>
    </w:p>
    <w:p w:rsidR="00BE21AA" w:rsidRPr="00BE21AA" w:rsidRDefault="00BE21AA" w:rsidP="00BE21AA">
      <w:pPr>
        <w:pStyle w:val="a5"/>
        <w:ind w:firstLine="709"/>
        <w:rPr>
          <w:rFonts w:ascii="Times New Roman" w:hAnsi="Times New Roman"/>
          <w:sz w:val="24"/>
          <w:szCs w:val="24"/>
          <w:lang w:eastAsia="ru-RU"/>
        </w:rPr>
      </w:pPr>
    </w:p>
    <w:p w:rsidR="00BE21AA" w:rsidRPr="00BE21AA" w:rsidRDefault="00BE21AA" w:rsidP="00BE21AA">
      <w:pPr>
        <w:pStyle w:val="a5"/>
        <w:rPr>
          <w:rFonts w:ascii="Times New Roman" w:hAnsi="Times New Roman"/>
          <w:sz w:val="24"/>
          <w:szCs w:val="24"/>
          <w:lang w:eastAsia="ru-RU"/>
        </w:rPr>
      </w:pPr>
      <w:r w:rsidRPr="00BE21AA">
        <w:rPr>
          <w:rFonts w:ascii="Times New Roman" w:hAnsi="Times New Roman"/>
          <w:sz w:val="24"/>
          <w:szCs w:val="24"/>
          <w:lang w:eastAsia="ru-RU"/>
        </w:rPr>
        <w:t>С решением согласен (на) _____________/____________________________________</w:t>
      </w:r>
    </w:p>
    <w:p w:rsidR="00BE21AA" w:rsidRPr="00BE21AA" w:rsidRDefault="00BE21AA" w:rsidP="00BE21AA">
      <w:pPr>
        <w:pStyle w:val="a5"/>
        <w:ind w:firstLine="709"/>
        <w:jc w:val="center"/>
        <w:rPr>
          <w:rFonts w:ascii="Times New Roman" w:hAnsi="Times New Roman"/>
          <w:sz w:val="24"/>
          <w:szCs w:val="24"/>
          <w:lang w:eastAsia="ru-RU"/>
        </w:rPr>
      </w:pPr>
      <w:r w:rsidRPr="00BE21AA">
        <w:rPr>
          <w:rFonts w:ascii="Times New Roman" w:hAnsi="Times New Roman"/>
          <w:sz w:val="24"/>
          <w:szCs w:val="24"/>
          <w:lang w:eastAsia="ru-RU"/>
        </w:rPr>
        <w:t>(подпись и ФИО (полностью) родителя (законного представителя)</w:t>
      </w:r>
    </w:p>
    <w:p w:rsidR="00BE21AA" w:rsidRPr="00BE21AA" w:rsidRDefault="00BE21AA" w:rsidP="00BE21AA">
      <w:pPr>
        <w:pStyle w:val="a5"/>
        <w:ind w:firstLine="709"/>
        <w:rPr>
          <w:rFonts w:ascii="Times New Roman" w:hAnsi="Times New Roman"/>
          <w:sz w:val="24"/>
          <w:szCs w:val="24"/>
          <w:lang w:eastAsia="ru-RU"/>
        </w:rPr>
      </w:pPr>
    </w:p>
    <w:p w:rsidR="00BE21AA" w:rsidRPr="00BE21AA" w:rsidRDefault="00BE21AA" w:rsidP="00BE21AA">
      <w:pPr>
        <w:pStyle w:val="a5"/>
        <w:rPr>
          <w:rFonts w:ascii="Times New Roman" w:hAnsi="Times New Roman"/>
          <w:sz w:val="24"/>
          <w:szCs w:val="24"/>
          <w:lang w:eastAsia="ru-RU"/>
        </w:rPr>
      </w:pPr>
      <w:r w:rsidRPr="00BE21AA">
        <w:rPr>
          <w:rFonts w:ascii="Times New Roman" w:hAnsi="Times New Roman"/>
          <w:sz w:val="24"/>
          <w:szCs w:val="24"/>
          <w:lang w:eastAsia="ru-RU"/>
        </w:rPr>
        <w:t>С решением согласен(на) частично, не согласен(на) с пунктами: ____________________________</w:t>
      </w:r>
    </w:p>
    <w:p w:rsidR="00BE21AA" w:rsidRPr="00BE21AA" w:rsidRDefault="00BE21AA" w:rsidP="00BE21AA">
      <w:pPr>
        <w:pStyle w:val="a5"/>
        <w:rPr>
          <w:rFonts w:ascii="Times New Roman" w:hAnsi="Times New Roman"/>
          <w:sz w:val="24"/>
          <w:szCs w:val="24"/>
          <w:lang w:eastAsia="ru-RU"/>
        </w:rPr>
      </w:pPr>
      <w:r w:rsidRPr="00BE21AA">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w:t>
      </w:r>
    </w:p>
    <w:p w:rsidR="00BE21AA" w:rsidRPr="00BE21AA" w:rsidRDefault="00BE21AA" w:rsidP="00BE21AA">
      <w:pPr>
        <w:pStyle w:val="a5"/>
        <w:ind w:firstLine="709"/>
        <w:jc w:val="center"/>
        <w:rPr>
          <w:rFonts w:ascii="Times New Roman" w:hAnsi="Times New Roman"/>
          <w:sz w:val="24"/>
          <w:szCs w:val="24"/>
        </w:rPr>
      </w:pPr>
      <w:r w:rsidRPr="00BE21AA">
        <w:rPr>
          <w:rFonts w:ascii="Times New Roman" w:hAnsi="Times New Roman"/>
          <w:sz w:val="24"/>
          <w:szCs w:val="24"/>
          <w:lang w:eastAsia="ru-RU"/>
        </w:rPr>
        <w:t>(подпись и ФИО (полностью) родителя (законного представителя)</w:t>
      </w:r>
    </w:p>
    <w:p w:rsidR="00BE21AA" w:rsidRPr="00BE21AA" w:rsidRDefault="00BE21AA" w:rsidP="00BE21AA">
      <w:pPr>
        <w:spacing w:after="0" w:line="240" w:lineRule="auto"/>
        <w:jc w:val="both"/>
        <w:rPr>
          <w:rFonts w:ascii="Times New Roman" w:hAnsi="Times New Roman" w:cs="Times New Roman"/>
          <w:bCs/>
          <w:spacing w:val="-7"/>
          <w:sz w:val="24"/>
          <w:szCs w:val="24"/>
        </w:rPr>
      </w:pPr>
    </w:p>
    <w:p w:rsidR="00BE21AA" w:rsidRDefault="00BE21AA" w:rsidP="00BE21AA">
      <w:pPr>
        <w:tabs>
          <w:tab w:val="left" w:pos="9355"/>
        </w:tabs>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BE21AA" w:rsidRDefault="00BE21AA" w:rsidP="00BE21AA">
      <w:pPr>
        <w:tabs>
          <w:tab w:val="left" w:pos="9355"/>
        </w:tabs>
        <w:spacing w:after="0" w:line="240" w:lineRule="auto"/>
        <w:ind w:right="-1"/>
        <w:jc w:val="right"/>
        <w:rPr>
          <w:rFonts w:ascii="Times New Roman" w:hAnsi="Times New Roman" w:cs="Times New Roman"/>
          <w:sz w:val="24"/>
          <w:szCs w:val="24"/>
        </w:rPr>
      </w:pPr>
    </w:p>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Представление психолого-педагогического консилиума</w:t>
      </w:r>
    </w:p>
    <w:p w:rsidR="00BE21AA" w:rsidRPr="00BE21AA" w:rsidRDefault="00BE21AA" w:rsidP="00BE21AA">
      <w:pPr>
        <w:spacing w:after="0" w:line="240" w:lineRule="auto"/>
        <w:jc w:val="center"/>
        <w:rPr>
          <w:rFonts w:ascii="Times New Roman" w:hAnsi="Times New Roman" w:cs="Times New Roman"/>
          <w:b/>
          <w:sz w:val="24"/>
          <w:szCs w:val="24"/>
        </w:rPr>
      </w:pPr>
      <w:r w:rsidRPr="00BE21AA">
        <w:rPr>
          <w:rFonts w:ascii="Times New Roman" w:hAnsi="Times New Roman" w:cs="Times New Roman"/>
          <w:b/>
          <w:sz w:val="24"/>
          <w:szCs w:val="24"/>
        </w:rPr>
        <w:t>на обучающегося для предоставления на ПМПК</w:t>
      </w:r>
    </w:p>
    <w:p w:rsidR="00BE21AA" w:rsidRPr="00BE21AA" w:rsidRDefault="00BE21AA" w:rsidP="00BE21AA">
      <w:pPr>
        <w:spacing w:after="0" w:line="240" w:lineRule="auto"/>
        <w:jc w:val="both"/>
        <w:rPr>
          <w:rFonts w:ascii="Times New Roman" w:hAnsi="Times New Roman" w:cs="Times New Roman"/>
          <w:sz w:val="24"/>
          <w:szCs w:val="24"/>
        </w:rPr>
      </w:pP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ФИО__________________________________________</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Дата рождения_________________________________</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Класс__________________________________________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Общие сведения:</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дата поступления в образовательную организацию;</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программа обучения (полное наименование);</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форма организации образования:</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1. в классе класс: общеобразовательный, отдельный для обучающихся с ...;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2. на дому;</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3. в форме семейного образования;</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4. сетевая форма реализации образовательных программ;</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5. с применением дистанционных технологий.</w:t>
      </w:r>
    </w:p>
    <w:p w:rsidR="00BE21AA" w:rsidRPr="00BE21AA" w:rsidRDefault="00BE21AA" w:rsidP="00BE21AA">
      <w:pPr>
        <w:spacing w:after="0" w:line="240" w:lineRule="auto"/>
        <w:jc w:val="both"/>
        <w:rPr>
          <w:rFonts w:ascii="Times New Roman" w:hAnsi="Times New Roman" w:cs="Times New Roman"/>
          <w:sz w:val="24"/>
          <w:szCs w:val="24"/>
        </w:rPr>
      </w:pP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трудности,   переживаемые   в   семье   (материальные,   хроническая </w:t>
      </w:r>
      <w:proofErr w:type="spellStart"/>
      <w:r w:rsidRPr="00BE21AA">
        <w:rPr>
          <w:rFonts w:ascii="Times New Roman" w:hAnsi="Times New Roman" w:cs="Times New Roman"/>
          <w:sz w:val="24"/>
          <w:szCs w:val="24"/>
        </w:rPr>
        <w:t>психотравматизация</w:t>
      </w:r>
      <w:proofErr w:type="spellEnd"/>
      <w:r w:rsidRPr="00BE21AA">
        <w:rPr>
          <w:rFonts w:ascii="Times New Roman" w:hAnsi="Times New Roman" w:cs="Times New Roman"/>
          <w:sz w:val="24"/>
          <w:szCs w:val="24"/>
        </w:rPr>
        <w:t xml:space="preserve">,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  </w:t>
      </w:r>
    </w:p>
    <w:p w:rsidR="00BE21AA" w:rsidRPr="00BE21AA" w:rsidRDefault="00BE21AA" w:rsidP="00BE21AA">
      <w:pPr>
        <w:pStyle w:val="a5"/>
        <w:jc w:val="center"/>
        <w:rPr>
          <w:rFonts w:ascii="Times New Roman" w:eastAsia="Times New Roman" w:hAnsi="Times New Roman"/>
          <w:sz w:val="24"/>
          <w:szCs w:val="24"/>
          <w:lang w:eastAsia="ru-RU"/>
        </w:rPr>
      </w:pPr>
    </w:p>
    <w:p w:rsidR="00BE21AA" w:rsidRPr="00BE21AA" w:rsidRDefault="00BE21AA" w:rsidP="00BE21AA">
      <w:pPr>
        <w:pStyle w:val="a5"/>
        <w:jc w:val="center"/>
        <w:rPr>
          <w:rFonts w:ascii="Times New Roman" w:eastAsia="Times New Roman" w:hAnsi="Times New Roman"/>
          <w:sz w:val="24"/>
          <w:szCs w:val="24"/>
          <w:lang w:eastAsia="ru-RU"/>
        </w:rPr>
      </w:pPr>
      <w:r w:rsidRPr="00BE21AA">
        <w:rPr>
          <w:rFonts w:ascii="Times New Roman" w:eastAsia="Times New Roman" w:hAnsi="Times New Roman"/>
          <w:sz w:val="24"/>
          <w:szCs w:val="24"/>
          <w:lang w:eastAsia="ru-RU"/>
        </w:rPr>
        <w:t>Информация об условиях и результатах образования ребенка в образовательной организации:</w:t>
      </w:r>
    </w:p>
    <w:p w:rsidR="00BE21AA" w:rsidRPr="00BE21AA" w:rsidRDefault="00BE21AA" w:rsidP="00BE21AA">
      <w:pPr>
        <w:pStyle w:val="a5"/>
        <w:jc w:val="center"/>
        <w:rPr>
          <w:rFonts w:ascii="Times New Roman" w:eastAsia="Times New Roman" w:hAnsi="Times New Roman"/>
          <w:sz w:val="24"/>
          <w:szCs w:val="24"/>
          <w:lang w:eastAsia="ru-RU"/>
        </w:rPr>
      </w:pP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5. Динамика освоения программного материала: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lastRenderedPageBreak/>
        <w:t>- программа, по которой обучается ребенок (авторы или название ОП/АОП);</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соответствие объема знаний, умений и навыков требованиям программы для обучающегося по программе начального, основного, среднего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BE21AA">
        <w:rPr>
          <w:rFonts w:ascii="Times New Roman" w:hAnsi="Times New Roman" w:cs="Times New Roman"/>
          <w:sz w:val="24"/>
          <w:szCs w:val="24"/>
        </w:rPr>
        <w:t>сензитивность</w:t>
      </w:r>
      <w:proofErr w:type="spellEnd"/>
      <w:r w:rsidRPr="00BE21AA">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  </w:t>
      </w:r>
    </w:p>
    <w:p w:rsidR="00BE21AA" w:rsidRPr="00BE21AA" w:rsidRDefault="00BE21AA" w:rsidP="00BE21AA">
      <w:pPr>
        <w:spacing w:after="0" w:line="240" w:lineRule="auto"/>
        <w:jc w:val="both"/>
        <w:rPr>
          <w:rFonts w:ascii="Times New Roman" w:hAnsi="Times New Roman" w:cs="Times New Roman"/>
          <w:i/>
          <w:sz w:val="24"/>
          <w:szCs w:val="24"/>
        </w:rPr>
      </w:pPr>
      <w:r w:rsidRPr="00BE21AA">
        <w:rPr>
          <w:rFonts w:ascii="Times New Roman" w:hAnsi="Times New Roman" w:cs="Times New Roman"/>
          <w:i/>
          <w:sz w:val="24"/>
          <w:szCs w:val="24"/>
        </w:rPr>
        <w:t xml:space="preserve">9. Характеристики взросления (для подростков, а также обучающихся с </w:t>
      </w:r>
      <w:proofErr w:type="spellStart"/>
      <w:r w:rsidRPr="00BE21AA">
        <w:rPr>
          <w:rFonts w:ascii="Times New Roman" w:hAnsi="Times New Roman" w:cs="Times New Roman"/>
          <w:i/>
          <w:sz w:val="24"/>
          <w:szCs w:val="24"/>
        </w:rPr>
        <w:t>девиантным</w:t>
      </w:r>
      <w:proofErr w:type="spellEnd"/>
      <w:r w:rsidRPr="00BE21AA">
        <w:rPr>
          <w:rFonts w:ascii="Times New Roman" w:hAnsi="Times New Roman" w:cs="Times New Roman"/>
          <w:i/>
          <w:sz w:val="24"/>
          <w:szCs w:val="24"/>
        </w:rPr>
        <w:t xml:space="preserve"> (общественно-опасным) поведением:</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характер занятости во </w:t>
      </w:r>
      <w:proofErr w:type="spellStart"/>
      <w:r w:rsidRPr="00BE21AA">
        <w:rPr>
          <w:rFonts w:ascii="Times New Roman" w:hAnsi="Times New Roman" w:cs="Times New Roman"/>
          <w:sz w:val="24"/>
          <w:szCs w:val="24"/>
        </w:rPr>
        <w:t>внеучебное</w:t>
      </w:r>
      <w:proofErr w:type="spellEnd"/>
      <w:r w:rsidRPr="00BE21AA">
        <w:rPr>
          <w:rFonts w:ascii="Times New Roman" w:hAnsi="Times New Roman" w:cs="Times New Roman"/>
          <w:sz w:val="24"/>
          <w:szCs w:val="24"/>
        </w:rPr>
        <w:t xml:space="preserve"> время (имеет ли круг обязанностей, как относится к их выполнению);</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отношение к учебе (наличие предпочитаемых предметов, любимых учителей);</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отношение к педагогическим воздействиям (описать воздействия и реакцию на них);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значимость виртуального общения в системе ценностей обучающегося (сколько времени по его собственному мнению проводит в социальных сетях);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самосознание (самооценка);</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принадлежность к молодежной субкультуре(</w:t>
      </w:r>
      <w:proofErr w:type="spellStart"/>
      <w:r w:rsidRPr="00BE21AA">
        <w:rPr>
          <w:rFonts w:ascii="Times New Roman" w:hAnsi="Times New Roman" w:cs="Times New Roman"/>
          <w:sz w:val="24"/>
          <w:szCs w:val="24"/>
        </w:rPr>
        <w:t>ам</w:t>
      </w:r>
      <w:proofErr w:type="spellEnd"/>
      <w:r w:rsidRPr="00BE21AA">
        <w:rPr>
          <w:rFonts w:ascii="Times New Roman" w:hAnsi="Times New Roman" w:cs="Times New Roman"/>
          <w:sz w:val="24"/>
          <w:szCs w:val="24"/>
        </w:rPr>
        <w:t>);</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религиозные убеждения (не актуализирует, навязывает другим);</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жизненные планы и профессиональные намерения. </w:t>
      </w:r>
    </w:p>
    <w:p w:rsidR="00BE21AA" w:rsidRPr="00BE21AA" w:rsidRDefault="00BE21AA" w:rsidP="00BE21AA">
      <w:pPr>
        <w:spacing w:after="0" w:line="240" w:lineRule="auto"/>
        <w:jc w:val="both"/>
        <w:rPr>
          <w:rFonts w:ascii="Times New Roman" w:hAnsi="Times New Roman" w:cs="Times New Roman"/>
          <w:i/>
          <w:sz w:val="24"/>
          <w:szCs w:val="24"/>
        </w:rPr>
      </w:pPr>
      <w:r w:rsidRPr="00BE21AA">
        <w:rPr>
          <w:rFonts w:ascii="Times New Roman" w:hAnsi="Times New Roman" w:cs="Times New Roman"/>
          <w:i/>
          <w:sz w:val="24"/>
          <w:szCs w:val="24"/>
        </w:rPr>
        <w:t xml:space="preserve">Поведенческие девиации (для подростков, а также обучающихся с </w:t>
      </w:r>
      <w:proofErr w:type="spellStart"/>
      <w:r w:rsidRPr="00BE21AA">
        <w:rPr>
          <w:rFonts w:ascii="Times New Roman" w:hAnsi="Times New Roman" w:cs="Times New Roman"/>
          <w:i/>
          <w:sz w:val="24"/>
          <w:szCs w:val="24"/>
        </w:rPr>
        <w:t>девиантным</w:t>
      </w:r>
      <w:proofErr w:type="spellEnd"/>
      <w:r w:rsidRPr="00BE21AA">
        <w:rPr>
          <w:rFonts w:ascii="Times New Roman" w:hAnsi="Times New Roman" w:cs="Times New Roman"/>
          <w:i/>
          <w:sz w:val="24"/>
          <w:szCs w:val="24"/>
        </w:rPr>
        <w:t xml:space="preserve"> (общественно-опасным) поведением:</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совершенные в прошлом или текущие правонарушения;</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наличие самовольных уходов из дома, бродяжничество;</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lastRenderedPageBreak/>
        <w:t>- проявления агрессии (физической и/или вербальной) по отношению к другим (либо к животным), склонность к насилию;</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оппозиционные установки (спорит, отказывается) либо негативизм (делает наоборот);</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отношение к курению, алкоголю, наркотикам, другим </w:t>
      </w:r>
      <w:proofErr w:type="spellStart"/>
      <w:r w:rsidRPr="00BE21AA">
        <w:rPr>
          <w:rFonts w:ascii="Times New Roman" w:hAnsi="Times New Roman" w:cs="Times New Roman"/>
          <w:sz w:val="24"/>
          <w:szCs w:val="24"/>
        </w:rPr>
        <w:t>психоактивным</w:t>
      </w:r>
      <w:proofErr w:type="spellEnd"/>
      <w:r w:rsidRPr="00BE21AA">
        <w:rPr>
          <w:rFonts w:ascii="Times New Roman" w:hAnsi="Times New Roman" w:cs="Times New Roman"/>
          <w:sz w:val="24"/>
          <w:szCs w:val="24"/>
        </w:rPr>
        <w:t xml:space="preserve"> веществам (пробы, регулярное употребление, интерес, стремление, зависимость); сквернословие;</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проявления злости и/или ненависти к окружающим (конкретизировать);</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отношение к компьютерным играм (равнодушен, интерес, зависимость);</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повышенная внушаемость (влияние авторитетов, влияние </w:t>
      </w:r>
      <w:proofErr w:type="spellStart"/>
      <w:r w:rsidRPr="00BE21AA">
        <w:rPr>
          <w:rFonts w:ascii="Times New Roman" w:hAnsi="Times New Roman" w:cs="Times New Roman"/>
          <w:sz w:val="24"/>
          <w:szCs w:val="24"/>
        </w:rPr>
        <w:t>дисфункциональных</w:t>
      </w:r>
      <w:proofErr w:type="spellEnd"/>
      <w:r w:rsidRPr="00BE21AA">
        <w:rPr>
          <w:rFonts w:ascii="Times New Roman" w:hAnsi="Times New Roman" w:cs="Times New Roman"/>
          <w:sz w:val="24"/>
          <w:szCs w:val="24"/>
        </w:rPr>
        <w:t xml:space="preserve"> групп сверстников, подверженность влиянию моды, средств массовой информации и пр.);</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w:t>
      </w:r>
      <w:proofErr w:type="spellStart"/>
      <w:r w:rsidRPr="00BE21AA">
        <w:rPr>
          <w:rFonts w:ascii="Times New Roman" w:hAnsi="Times New Roman" w:cs="Times New Roman"/>
          <w:sz w:val="24"/>
          <w:szCs w:val="24"/>
        </w:rPr>
        <w:t>дезадаптивные</w:t>
      </w:r>
      <w:proofErr w:type="spellEnd"/>
      <w:r w:rsidRPr="00BE21AA">
        <w:rPr>
          <w:rFonts w:ascii="Times New Roman" w:hAnsi="Times New Roman" w:cs="Times New Roman"/>
          <w:sz w:val="24"/>
          <w:szCs w:val="24"/>
        </w:rPr>
        <w:t xml:space="preserve"> черты личности (конкретизировать).</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10. Информация о проведении индивидуальной профилактической работы (конкретизировать).  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Дата составления документа: «____» _______________20___г. </w:t>
      </w:r>
    </w:p>
    <w:p w:rsidR="00BE21AA" w:rsidRPr="00BE21AA" w:rsidRDefault="00BE21AA" w:rsidP="00BE21AA">
      <w:pPr>
        <w:spacing w:after="0" w:line="240" w:lineRule="auto"/>
        <w:jc w:val="both"/>
        <w:rPr>
          <w:rFonts w:ascii="Times New Roman" w:hAnsi="Times New Roman" w:cs="Times New Roman"/>
          <w:sz w:val="24"/>
          <w:szCs w:val="24"/>
        </w:rPr>
      </w:pP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Подпись председателя </w:t>
      </w:r>
      <w:proofErr w:type="spellStart"/>
      <w:r w:rsidRPr="00BE21AA">
        <w:rPr>
          <w:rFonts w:ascii="Times New Roman" w:hAnsi="Times New Roman" w:cs="Times New Roman"/>
          <w:sz w:val="24"/>
          <w:szCs w:val="24"/>
        </w:rPr>
        <w:t>ППк</w:t>
      </w:r>
      <w:proofErr w:type="spellEnd"/>
      <w:r w:rsidRPr="00BE21AA">
        <w:rPr>
          <w:rFonts w:ascii="Times New Roman" w:hAnsi="Times New Roman" w:cs="Times New Roman"/>
          <w:sz w:val="24"/>
          <w:szCs w:val="24"/>
        </w:rPr>
        <w:t xml:space="preserve">_________________________ </w:t>
      </w:r>
    </w:p>
    <w:p w:rsidR="00BE21AA" w:rsidRPr="00BE21AA" w:rsidRDefault="00BE21AA" w:rsidP="00BE21AA">
      <w:pPr>
        <w:spacing w:after="0" w:line="240" w:lineRule="auto"/>
        <w:jc w:val="both"/>
        <w:rPr>
          <w:rFonts w:ascii="Times New Roman" w:hAnsi="Times New Roman" w:cs="Times New Roman"/>
          <w:sz w:val="24"/>
          <w:szCs w:val="24"/>
        </w:rPr>
      </w:pP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Печать образовательной организации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xml:space="preserve"> </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Дополнительно:</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Для обучающегося по АОП — указать коррекционно-развивающие курсы, динамику в коррекции нарушений;</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BE21AA" w:rsidRPr="00BE21AA" w:rsidRDefault="00BE21AA" w:rsidP="00BE21AA">
      <w:pPr>
        <w:spacing w:after="0" w:line="240" w:lineRule="auto"/>
        <w:jc w:val="both"/>
        <w:rPr>
          <w:rFonts w:ascii="Times New Roman" w:hAnsi="Times New Roman" w:cs="Times New Roman"/>
          <w:sz w:val="24"/>
          <w:szCs w:val="24"/>
        </w:rPr>
      </w:pPr>
      <w:r w:rsidRPr="00BE21AA">
        <w:rPr>
          <w:rFonts w:ascii="Times New Roman" w:hAnsi="Times New Roman" w:cs="Times New Roman"/>
          <w:sz w:val="24"/>
          <w:szCs w:val="24"/>
        </w:rPr>
        <w:t>- Представление может быть дополнено исходя из индивидуальных особенностей обучающегося.</w:t>
      </w: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both"/>
        <w:rPr>
          <w:rFonts w:ascii="Times New Roman" w:hAnsi="Times New Roman" w:cs="Times New Roman"/>
          <w:sz w:val="24"/>
          <w:szCs w:val="24"/>
        </w:rPr>
      </w:pPr>
    </w:p>
    <w:p w:rsidR="00BE21AA" w:rsidRDefault="00BE21AA" w:rsidP="00BE21AA">
      <w:pPr>
        <w:tabs>
          <w:tab w:val="left" w:pos="9355"/>
        </w:tabs>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BE21AA" w:rsidRDefault="00BE21AA" w:rsidP="00BE21AA">
      <w:pPr>
        <w:tabs>
          <w:tab w:val="left" w:pos="9355"/>
        </w:tabs>
        <w:spacing w:after="0" w:line="240" w:lineRule="auto"/>
        <w:ind w:right="-1"/>
        <w:jc w:val="right"/>
        <w:rPr>
          <w:rFonts w:ascii="Times New Roman" w:hAnsi="Times New Roman" w:cs="Times New Roman"/>
          <w:sz w:val="24"/>
          <w:szCs w:val="24"/>
        </w:rPr>
      </w:pP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BE21AA">
        <w:rPr>
          <w:rFonts w:ascii="Times New Roman" w:hAnsi="Times New Roman" w:cs="Times New Roman"/>
          <w:b/>
          <w:sz w:val="24"/>
          <w:szCs w:val="24"/>
        </w:rPr>
        <w:t>Согласие родителей (законных представителей) обучающегося</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BE21AA">
        <w:rPr>
          <w:rFonts w:ascii="Times New Roman" w:hAnsi="Times New Roman" w:cs="Times New Roman"/>
          <w:b/>
          <w:sz w:val="24"/>
          <w:szCs w:val="24"/>
        </w:rPr>
        <w:t>на проведение психолого-педагогического обследования</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BE21AA">
        <w:rPr>
          <w:rFonts w:ascii="Times New Roman" w:hAnsi="Times New Roman" w:cs="Times New Roman"/>
          <w:b/>
          <w:sz w:val="24"/>
          <w:szCs w:val="24"/>
        </w:rPr>
        <w:t xml:space="preserve">специалистами </w:t>
      </w:r>
      <w:proofErr w:type="spellStart"/>
      <w:r w:rsidRPr="00BE21AA">
        <w:rPr>
          <w:rFonts w:ascii="Times New Roman" w:hAnsi="Times New Roman" w:cs="Times New Roman"/>
          <w:b/>
          <w:sz w:val="24"/>
          <w:szCs w:val="24"/>
        </w:rPr>
        <w:t>ППк</w:t>
      </w:r>
      <w:proofErr w:type="spellEnd"/>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rPr>
      </w:pP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Я, ________________________________________________________________________</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24"/>
        </w:rPr>
      </w:pPr>
      <w:r w:rsidRPr="00BE21AA">
        <w:rPr>
          <w:rFonts w:ascii="Times New Roman" w:hAnsi="Times New Roman" w:cs="Times New Roman"/>
          <w:sz w:val="18"/>
          <w:szCs w:val="24"/>
        </w:rPr>
        <w:t>ФИО родителя (законного представителя) обучающегося</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___________________________________________________________________________</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___________________________________________________________________________</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___________________________________________________________________________</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___________________________________________________________________________</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24"/>
        </w:rPr>
      </w:pPr>
      <w:r w:rsidRPr="00BE21AA">
        <w:rPr>
          <w:rFonts w:ascii="Times New Roman" w:hAnsi="Times New Roman" w:cs="Times New Roman"/>
          <w:sz w:val="18"/>
          <w:szCs w:val="24"/>
        </w:rPr>
        <w:t>(номер, серия паспорта, когда и кем выдан)</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 xml:space="preserve">являясь родителем </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___________________________________________________________________________</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___________________________________________________________________________</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24"/>
        </w:rPr>
      </w:pPr>
      <w:r w:rsidRPr="00BE21AA">
        <w:rPr>
          <w:rFonts w:ascii="Times New Roman" w:hAnsi="Times New Roman" w:cs="Times New Roman"/>
          <w:sz w:val="18"/>
          <w:szCs w:val="24"/>
        </w:rPr>
        <w:t>(ФИО, класс, в котором/ой обучается обучающийся, дата (</w:t>
      </w:r>
      <w:proofErr w:type="spellStart"/>
      <w:r w:rsidRPr="00BE21AA">
        <w:rPr>
          <w:rFonts w:ascii="Times New Roman" w:hAnsi="Times New Roman" w:cs="Times New Roman"/>
          <w:sz w:val="18"/>
          <w:szCs w:val="24"/>
        </w:rPr>
        <w:t>дд.мм.гг</w:t>
      </w:r>
      <w:proofErr w:type="spellEnd"/>
      <w:r w:rsidRPr="00BE21AA">
        <w:rPr>
          <w:rFonts w:ascii="Times New Roman" w:hAnsi="Times New Roman" w:cs="Times New Roman"/>
          <w:sz w:val="18"/>
          <w:szCs w:val="24"/>
        </w:rPr>
        <w:t>.) рождения)</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E21AA">
        <w:rPr>
          <w:rFonts w:ascii="Times New Roman" w:hAnsi="Times New Roman" w:cs="Times New Roman"/>
          <w:sz w:val="24"/>
          <w:szCs w:val="24"/>
        </w:rPr>
        <w:t>Выражаю согласие на проведение психолого-педагогического обследования.</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"__" ________ 20__ г. </w:t>
      </w:r>
      <w:r w:rsidRPr="00BE21AA">
        <w:rPr>
          <w:rFonts w:ascii="Times New Roman" w:hAnsi="Times New Roman" w:cs="Times New Roman"/>
          <w:sz w:val="24"/>
          <w:szCs w:val="24"/>
        </w:rPr>
        <w:t>___________/_</w:t>
      </w:r>
      <w:r>
        <w:rPr>
          <w:rFonts w:ascii="Times New Roman" w:hAnsi="Times New Roman" w:cs="Times New Roman"/>
          <w:sz w:val="24"/>
          <w:szCs w:val="24"/>
        </w:rPr>
        <w:t>_______________________________</w:t>
      </w:r>
      <w:bookmarkStart w:id="0" w:name="_GoBack"/>
      <w:bookmarkEnd w:id="0"/>
      <w:r w:rsidRPr="00BE21AA">
        <w:rPr>
          <w:rFonts w:ascii="Times New Roman" w:hAnsi="Times New Roman" w:cs="Times New Roman"/>
          <w:sz w:val="24"/>
          <w:szCs w:val="24"/>
        </w:rPr>
        <w:t>___</w:t>
      </w:r>
      <w:r>
        <w:rPr>
          <w:rFonts w:ascii="Times New Roman" w:hAnsi="Times New Roman" w:cs="Times New Roman"/>
          <w:sz w:val="24"/>
          <w:szCs w:val="24"/>
          <w:lang w:val="en-US"/>
        </w:rPr>
        <w:t>/</w:t>
      </w:r>
    </w:p>
    <w:p w:rsidR="00BE21AA" w:rsidRPr="00BE21AA" w:rsidRDefault="00BE21AA" w:rsidP="00BE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18"/>
          <w:szCs w:val="24"/>
        </w:rPr>
        <w:t xml:space="preserve">                                                                       </w:t>
      </w:r>
      <w:r w:rsidRPr="00BE21AA">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r w:rsidRPr="00BE21AA">
        <w:rPr>
          <w:rFonts w:ascii="Times New Roman" w:hAnsi="Times New Roman" w:cs="Times New Roman"/>
          <w:sz w:val="18"/>
          <w:szCs w:val="24"/>
        </w:rPr>
        <w:t xml:space="preserve">  (расшифровка подписи)</w:t>
      </w:r>
    </w:p>
    <w:p w:rsidR="00BE21AA" w:rsidRPr="00BE21AA" w:rsidRDefault="00BE21AA" w:rsidP="00BE21AA">
      <w:pPr>
        <w:tabs>
          <w:tab w:val="left" w:pos="9355"/>
        </w:tabs>
        <w:spacing w:after="0" w:line="240" w:lineRule="auto"/>
        <w:ind w:right="-1"/>
        <w:jc w:val="both"/>
        <w:rPr>
          <w:rFonts w:ascii="Times New Roman" w:hAnsi="Times New Roman" w:cs="Times New Roman"/>
          <w:sz w:val="24"/>
          <w:szCs w:val="24"/>
        </w:rPr>
      </w:pPr>
    </w:p>
    <w:sectPr w:rsidR="00BE21AA" w:rsidRPr="00BE2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207A"/>
    <w:multiLevelType w:val="multilevel"/>
    <w:tmpl w:val="1494BF3C"/>
    <w:lvl w:ilvl="0">
      <w:start w:val="1"/>
      <w:numFmt w:val="decimal"/>
      <w:lvlText w:val="%1"/>
      <w:lvlJc w:val="left"/>
      <w:pPr>
        <w:ind w:left="1242" w:hanging="567"/>
        <w:jc w:val="left"/>
      </w:pPr>
      <w:rPr>
        <w:rFonts w:hint="default"/>
        <w:lang w:val="ru-RU" w:eastAsia="en-US" w:bidi="ar-SA"/>
      </w:rPr>
    </w:lvl>
    <w:lvl w:ilvl="1">
      <w:start w:val="1"/>
      <w:numFmt w:val="decimal"/>
      <w:lvlText w:val="%1.%2."/>
      <w:lvlJc w:val="left"/>
      <w:pPr>
        <w:ind w:left="1242" w:hanging="567"/>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2">
      <w:start w:val="1"/>
      <w:numFmt w:val="decimal"/>
      <w:lvlText w:val="%3."/>
      <w:lvlJc w:val="left"/>
      <w:pPr>
        <w:ind w:left="2311" w:hanging="360"/>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3">
      <w:numFmt w:val="bullet"/>
      <w:lvlText w:val="•"/>
      <w:lvlJc w:val="left"/>
      <w:pPr>
        <w:ind w:left="4304" w:hanging="360"/>
      </w:pPr>
      <w:rPr>
        <w:rFonts w:hint="default"/>
        <w:lang w:val="ru-RU" w:eastAsia="en-US" w:bidi="ar-SA"/>
      </w:rPr>
    </w:lvl>
    <w:lvl w:ilvl="4">
      <w:numFmt w:val="bullet"/>
      <w:lvlText w:val="•"/>
      <w:lvlJc w:val="left"/>
      <w:pPr>
        <w:ind w:left="5296" w:hanging="360"/>
      </w:pPr>
      <w:rPr>
        <w:rFonts w:hint="default"/>
        <w:lang w:val="ru-RU" w:eastAsia="en-US" w:bidi="ar-SA"/>
      </w:rPr>
    </w:lvl>
    <w:lvl w:ilvl="5">
      <w:numFmt w:val="bullet"/>
      <w:lvlText w:val="•"/>
      <w:lvlJc w:val="left"/>
      <w:pPr>
        <w:ind w:left="6288" w:hanging="360"/>
      </w:pPr>
      <w:rPr>
        <w:rFonts w:hint="default"/>
        <w:lang w:val="ru-RU" w:eastAsia="en-US" w:bidi="ar-SA"/>
      </w:rPr>
    </w:lvl>
    <w:lvl w:ilvl="6">
      <w:numFmt w:val="bullet"/>
      <w:lvlText w:val="•"/>
      <w:lvlJc w:val="left"/>
      <w:pPr>
        <w:ind w:left="7281" w:hanging="360"/>
      </w:pPr>
      <w:rPr>
        <w:rFonts w:hint="default"/>
        <w:lang w:val="ru-RU" w:eastAsia="en-US" w:bidi="ar-SA"/>
      </w:rPr>
    </w:lvl>
    <w:lvl w:ilvl="7">
      <w:numFmt w:val="bullet"/>
      <w:lvlText w:val="•"/>
      <w:lvlJc w:val="left"/>
      <w:pPr>
        <w:ind w:left="8273" w:hanging="360"/>
      </w:pPr>
      <w:rPr>
        <w:rFonts w:hint="default"/>
        <w:lang w:val="ru-RU" w:eastAsia="en-US" w:bidi="ar-SA"/>
      </w:rPr>
    </w:lvl>
    <w:lvl w:ilvl="8">
      <w:numFmt w:val="bullet"/>
      <w:lvlText w:val="•"/>
      <w:lvlJc w:val="left"/>
      <w:pPr>
        <w:ind w:left="9265" w:hanging="360"/>
      </w:pPr>
      <w:rPr>
        <w:rFonts w:hint="default"/>
        <w:lang w:val="ru-RU" w:eastAsia="en-US" w:bidi="ar-SA"/>
      </w:rPr>
    </w:lvl>
  </w:abstractNum>
  <w:abstractNum w:abstractNumId="1">
    <w:nsid w:val="34264F8D"/>
    <w:multiLevelType w:val="hybridMultilevel"/>
    <w:tmpl w:val="526C69A2"/>
    <w:lvl w:ilvl="0" w:tplc="F57A0448">
      <w:start w:val="1"/>
      <w:numFmt w:val="decimal"/>
      <w:lvlText w:val="%1."/>
      <w:lvlJc w:val="left"/>
      <w:pPr>
        <w:ind w:left="213" w:hanging="213"/>
        <w:jc w:val="left"/>
      </w:pPr>
      <w:rPr>
        <w:rFonts w:hint="default"/>
        <w:spacing w:val="-1"/>
        <w:w w:val="98"/>
        <w:lang w:val="ru-RU" w:eastAsia="en-US" w:bidi="ar-SA"/>
      </w:rPr>
    </w:lvl>
    <w:lvl w:ilvl="1" w:tplc="9B3CFC80">
      <w:numFmt w:val="bullet"/>
      <w:lvlText w:val="•"/>
      <w:lvlJc w:val="left"/>
      <w:pPr>
        <w:ind w:left="2241" w:hanging="213"/>
      </w:pPr>
      <w:rPr>
        <w:rFonts w:hint="default"/>
        <w:lang w:val="ru-RU" w:eastAsia="en-US" w:bidi="ar-SA"/>
      </w:rPr>
    </w:lvl>
    <w:lvl w:ilvl="2" w:tplc="81563F96">
      <w:numFmt w:val="bullet"/>
      <w:lvlText w:val="•"/>
      <w:lvlJc w:val="left"/>
      <w:pPr>
        <w:ind w:left="3242" w:hanging="213"/>
      </w:pPr>
      <w:rPr>
        <w:rFonts w:hint="default"/>
        <w:lang w:val="ru-RU" w:eastAsia="en-US" w:bidi="ar-SA"/>
      </w:rPr>
    </w:lvl>
    <w:lvl w:ilvl="3" w:tplc="BDDC205C">
      <w:numFmt w:val="bullet"/>
      <w:lvlText w:val="•"/>
      <w:lvlJc w:val="left"/>
      <w:pPr>
        <w:ind w:left="4243" w:hanging="213"/>
      </w:pPr>
      <w:rPr>
        <w:rFonts w:hint="default"/>
        <w:lang w:val="ru-RU" w:eastAsia="en-US" w:bidi="ar-SA"/>
      </w:rPr>
    </w:lvl>
    <w:lvl w:ilvl="4" w:tplc="C24EB99A">
      <w:numFmt w:val="bullet"/>
      <w:lvlText w:val="•"/>
      <w:lvlJc w:val="left"/>
      <w:pPr>
        <w:ind w:left="5244" w:hanging="213"/>
      </w:pPr>
      <w:rPr>
        <w:rFonts w:hint="default"/>
        <w:lang w:val="ru-RU" w:eastAsia="en-US" w:bidi="ar-SA"/>
      </w:rPr>
    </w:lvl>
    <w:lvl w:ilvl="5" w:tplc="E6ACFD70">
      <w:numFmt w:val="bullet"/>
      <w:lvlText w:val="•"/>
      <w:lvlJc w:val="left"/>
      <w:pPr>
        <w:ind w:left="6245" w:hanging="213"/>
      </w:pPr>
      <w:rPr>
        <w:rFonts w:hint="default"/>
        <w:lang w:val="ru-RU" w:eastAsia="en-US" w:bidi="ar-SA"/>
      </w:rPr>
    </w:lvl>
    <w:lvl w:ilvl="6" w:tplc="38848AFC">
      <w:numFmt w:val="bullet"/>
      <w:lvlText w:val="•"/>
      <w:lvlJc w:val="left"/>
      <w:pPr>
        <w:ind w:left="7246" w:hanging="213"/>
      </w:pPr>
      <w:rPr>
        <w:rFonts w:hint="default"/>
        <w:lang w:val="ru-RU" w:eastAsia="en-US" w:bidi="ar-SA"/>
      </w:rPr>
    </w:lvl>
    <w:lvl w:ilvl="7" w:tplc="6582B568">
      <w:numFmt w:val="bullet"/>
      <w:lvlText w:val="•"/>
      <w:lvlJc w:val="left"/>
      <w:pPr>
        <w:ind w:left="8247" w:hanging="213"/>
      </w:pPr>
      <w:rPr>
        <w:rFonts w:hint="default"/>
        <w:lang w:val="ru-RU" w:eastAsia="en-US" w:bidi="ar-SA"/>
      </w:rPr>
    </w:lvl>
    <w:lvl w:ilvl="8" w:tplc="0480E700">
      <w:numFmt w:val="bullet"/>
      <w:lvlText w:val="•"/>
      <w:lvlJc w:val="left"/>
      <w:pPr>
        <w:ind w:left="9248" w:hanging="213"/>
      </w:pPr>
      <w:rPr>
        <w:rFonts w:hint="default"/>
        <w:lang w:val="ru-RU" w:eastAsia="en-US" w:bidi="ar-SA"/>
      </w:rPr>
    </w:lvl>
  </w:abstractNum>
  <w:abstractNum w:abstractNumId="2">
    <w:nsid w:val="51BE2461"/>
    <w:multiLevelType w:val="hybridMultilevel"/>
    <w:tmpl w:val="B212E68C"/>
    <w:lvl w:ilvl="0" w:tplc="4B7897FE">
      <w:numFmt w:val="bullet"/>
      <w:lvlText w:val=""/>
      <w:lvlJc w:val="left"/>
      <w:pPr>
        <w:ind w:left="1950" w:hanging="347"/>
      </w:pPr>
      <w:rPr>
        <w:rFonts w:ascii="Symbol" w:eastAsia="Symbol" w:hAnsi="Symbol" w:cs="Symbol" w:hint="default"/>
        <w:b w:val="0"/>
        <w:bCs w:val="0"/>
        <w:i w:val="0"/>
        <w:iCs w:val="0"/>
        <w:spacing w:val="0"/>
        <w:w w:val="99"/>
        <w:sz w:val="28"/>
        <w:szCs w:val="28"/>
        <w:lang w:val="ru-RU" w:eastAsia="en-US" w:bidi="ar-SA"/>
      </w:rPr>
    </w:lvl>
    <w:lvl w:ilvl="1" w:tplc="9A6EFAFE">
      <w:numFmt w:val="bullet"/>
      <w:lvlText w:val="•"/>
      <w:lvlJc w:val="left"/>
      <w:pPr>
        <w:ind w:left="2889" w:hanging="347"/>
      </w:pPr>
      <w:rPr>
        <w:rFonts w:hint="default"/>
        <w:lang w:val="ru-RU" w:eastAsia="en-US" w:bidi="ar-SA"/>
      </w:rPr>
    </w:lvl>
    <w:lvl w:ilvl="2" w:tplc="63EEFEF0">
      <w:numFmt w:val="bullet"/>
      <w:lvlText w:val="•"/>
      <w:lvlJc w:val="left"/>
      <w:pPr>
        <w:ind w:left="3818" w:hanging="347"/>
      </w:pPr>
      <w:rPr>
        <w:rFonts w:hint="default"/>
        <w:lang w:val="ru-RU" w:eastAsia="en-US" w:bidi="ar-SA"/>
      </w:rPr>
    </w:lvl>
    <w:lvl w:ilvl="3" w:tplc="C01A4488">
      <w:numFmt w:val="bullet"/>
      <w:lvlText w:val="•"/>
      <w:lvlJc w:val="left"/>
      <w:pPr>
        <w:ind w:left="4747" w:hanging="347"/>
      </w:pPr>
      <w:rPr>
        <w:rFonts w:hint="default"/>
        <w:lang w:val="ru-RU" w:eastAsia="en-US" w:bidi="ar-SA"/>
      </w:rPr>
    </w:lvl>
    <w:lvl w:ilvl="4" w:tplc="697C3DE4">
      <w:numFmt w:val="bullet"/>
      <w:lvlText w:val="•"/>
      <w:lvlJc w:val="left"/>
      <w:pPr>
        <w:ind w:left="5676" w:hanging="347"/>
      </w:pPr>
      <w:rPr>
        <w:rFonts w:hint="default"/>
        <w:lang w:val="ru-RU" w:eastAsia="en-US" w:bidi="ar-SA"/>
      </w:rPr>
    </w:lvl>
    <w:lvl w:ilvl="5" w:tplc="CABE8624">
      <w:numFmt w:val="bullet"/>
      <w:lvlText w:val="•"/>
      <w:lvlJc w:val="left"/>
      <w:pPr>
        <w:ind w:left="6605" w:hanging="347"/>
      </w:pPr>
      <w:rPr>
        <w:rFonts w:hint="default"/>
        <w:lang w:val="ru-RU" w:eastAsia="en-US" w:bidi="ar-SA"/>
      </w:rPr>
    </w:lvl>
    <w:lvl w:ilvl="6" w:tplc="BC1E7964">
      <w:numFmt w:val="bullet"/>
      <w:lvlText w:val="•"/>
      <w:lvlJc w:val="left"/>
      <w:pPr>
        <w:ind w:left="7534" w:hanging="347"/>
      </w:pPr>
      <w:rPr>
        <w:rFonts w:hint="default"/>
        <w:lang w:val="ru-RU" w:eastAsia="en-US" w:bidi="ar-SA"/>
      </w:rPr>
    </w:lvl>
    <w:lvl w:ilvl="7" w:tplc="8272E3AE">
      <w:numFmt w:val="bullet"/>
      <w:lvlText w:val="•"/>
      <w:lvlJc w:val="left"/>
      <w:pPr>
        <w:ind w:left="8463" w:hanging="347"/>
      </w:pPr>
      <w:rPr>
        <w:rFonts w:hint="default"/>
        <w:lang w:val="ru-RU" w:eastAsia="en-US" w:bidi="ar-SA"/>
      </w:rPr>
    </w:lvl>
    <w:lvl w:ilvl="8" w:tplc="353C9FF0">
      <w:numFmt w:val="bullet"/>
      <w:lvlText w:val="•"/>
      <w:lvlJc w:val="left"/>
      <w:pPr>
        <w:ind w:left="9392" w:hanging="347"/>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0A"/>
    <w:rsid w:val="000C2889"/>
    <w:rsid w:val="001A1C86"/>
    <w:rsid w:val="0026486D"/>
    <w:rsid w:val="0049200A"/>
    <w:rsid w:val="004C06F9"/>
    <w:rsid w:val="009C6459"/>
    <w:rsid w:val="00AB1568"/>
    <w:rsid w:val="00AB69C0"/>
    <w:rsid w:val="00BE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9200A"/>
    <w:pPr>
      <w:widowControl w:val="0"/>
      <w:autoSpaceDE w:val="0"/>
      <w:autoSpaceDN w:val="0"/>
      <w:spacing w:after="0" w:line="240" w:lineRule="auto"/>
      <w:ind w:left="1129" w:hanging="540"/>
    </w:pPr>
    <w:rPr>
      <w:rFonts w:ascii="Times New Roman" w:eastAsia="Times New Roman" w:hAnsi="Times New Roman" w:cs="Times New Roman"/>
    </w:rPr>
  </w:style>
  <w:style w:type="paragraph" w:styleId="a5">
    <w:name w:val="No Spacing"/>
    <w:uiPriority w:val="1"/>
    <w:qFormat/>
    <w:rsid w:val="00BE21A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9200A"/>
    <w:pPr>
      <w:widowControl w:val="0"/>
      <w:autoSpaceDE w:val="0"/>
      <w:autoSpaceDN w:val="0"/>
      <w:spacing w:after="0" w:line="240" w:lineRule="auto"/>
      <w:ind w:left="1129" w:hanging="540"/>
    </w:pPr>
    <w:rPr>
      <w:rFonts w:ascii="Times New Roman" w:eastAsia="Times New Roman" w:hAnsi="Times New Roman" w:cs="Times New Roman"/>
    </w:rPr>
  </w:style>
  <w:style w:type="paragraph" w:styleId="a5">
    <w:name w:val="No Spacing"/>
    <w:uiPriority w:val="1"/>
    <w:qFormat/>
    <w:rsid w:val="00BE21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3779</Words>
  <Characters>21542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2024-01-22T10:46:00Z</dcterms:created>
  <dcterms:modified xsi:type="dcterms:W3CDTF">2024-01-22T10:53:00Z</dcterms:modified>
</cp:coreProperties>
</file>