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01.0" w:type="dxa"/>
        <w:jc w:val="center"/>
        <w:tblLayout w:type="fixed"/>
        <w:tblLook w:val="0000"/>
      </w:tblPr>
      <w:tblGrid>
        <w:gridCol w:w="5212"/>
        <w:gridCol w:w="4289"/>
        <w:tblGridChange w:id="0">
          <w:tblGrid>
            <w:gridCol w:w="5212"/>
            <w:gridCol w:w="4289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Приложение к 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основным образовательным программам 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начального, основного и среднего общего образования 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МБОУ «Школы №10 «Успех» г.о. Самара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СОГЛАСОВАН:</w:t>
            </w:r>
          </w:p>
          <w:p w:rsidR="00000000" w:rsidDel="00000000" w:rsidP="00000000" w:rsidRDefault="00000000" w:rsidRPr="00000000" w14:paraId="0000000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заседании Совета Школы</w:t>
            </w:r>
          </w:p>
          <w:p w:rsidR="00000000" w:rsidDel="00000000" w:rsidP="00000000" w:rsidRDefault="00000000" w:rsidRPr="00000000" w14:paraId="0000000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МБОУ «Школы №10 «Успех»</w:t>
            </w:r>
          </w:p>
          <w:p w:rsidR="00000000" w:rsidDel="00000000" w:rsidP="00000000" w:rsidRDefault="00000000" w:rsidRPr="00000000" w14:paraId="0000000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г.о. Самара</w:t>
            </w:r>
          </w:p>
          <w:p w:rsidR="00000000" w:rsidDel="00000000" w:rsidP="00000000" w:rsidRDefault="00000000" w:rsidRPr="00000000" w14:paraId="0000000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(протокол №1 от ХХ.08.2025)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Председатель Совета Школы              _______________ И.Ю.Данилова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«28» августа 2025 г.</w:t>
            </w:r>
          </w:p>
        </w:tc>
        <w:tc>
          <w:tcPr/>
          <w:p w:rsidR="00000000" w:rsidDel="00000000" w:rsidP="00000000" w:rsidRDefault="00000000" w:rsidRPr="00000000" w14:paraId="0000001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           УТВЕРЖДЕН:</w:t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           Директором</w:t>
            </w:r>
          </w:p>
          <w:p w:rsidR="00000000" w:rsidDel="00000000" w:rsidP="00000000" w:rsidRDefault="00000000" w:rsidRPr="00000000" w14:paraId="0000001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МБОУ «Школы №10 «Успех» </w:t>
            </w:r>
          </w:p>
          <w:p w:rsidR="00000000" w:rsidDel="00000000" w:rsidP="00000000" w:rsidRDefault="00000000" w:rsidRPr="00000000" w14:paraId="0000001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г.о. Самара</w:t>
            </w:r>
          </w:p>
          <w:p w:rsidR="00000000" w:rsidDel="00000000" w:rsidP="00000000" w:rsidRDefault="00000000" w:rsidRPr="00000000" w14:paraId="0000001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    ________________С.А.Терентьев</w:t>
            </w:r>
          </w:p>
          <w:p w:rsidR="00000000" w:rsidDel="00000000" w:rsidP="00000000" w:rsidRDefault="00000000" w:rsidRPr="00000000" w14:paraId="0000001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(приказ по школе № 520-од</w:t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от «28» августа 2025 г.)</w:t>
            </w:r>
          </w:p>
        </w:tc>
      </w:tr>
    </w:tbl>
    <w:p w:rsidR="00000000" w:rsidDel="00000000" w:rsidP="00000000" w:rsidRDefault="00000000" w:rsidRPr="00000000" w14:paraId="00000017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1sfu8vjs1gk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Календарный учебный график МБОУ Школы №10 «Успех» г.о. Самара 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2025-2026 учебный год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соответствии с Федеральными образовательными программами начального общего, основного общего, среднего общего образования, утвержденными приказами Минпросвещения России от 18.05.2023 № 370, № 371, № 372, СанПиН 2.4.3648-20 определить:</w:t>
      </w:r>
    </w:p>
    <w:p w:rsidR="00000000" w:rsidDel="00000000" w:rsidP="00000000" w:rsidRDefault="00000000" w:rsidRPr="00000000" w14:paraId="0000001D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Даты начала и окончания учебного года: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начало учебного года – 01.09.2025,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окончание учебного года – 26.05.2026.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Продолжительность учебного года: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1 классе – 33 учебных недели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2-11 классах – 34 учебных недели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Продолжительность учебной недели: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1-4 классах 5-ти дневная учебная неделя;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в 5-11 классах 6-ти дневная учебная неделя.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Продолжительность учебных периодов.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Учебный год делится на четверти: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четверть – 9 учебных недель;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четверть – 7 учебных недель;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 четверть – 11 учебных недель (для 2-9 классов), 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10 учебных недель (для 1 классов);  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 четверть – 7 учебных недель.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6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3573"/>
        <w:gridCol w:w="2664"/>
        <w:gridCol w:w="2268"/>
        <w:tblGridChange w:id="0">
          <w:tblGrid>
            <w:gridCol w:w="1701"/>
            <w:gridCol w:w="3573"/>
            <w:gridCol w:w="2664"/>
            <w:gridCol w:w="22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Четверти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начало четверти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начала и окончания отдельных учебных недель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окончание четверти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четверть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01.09.2025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31.10.2025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четверть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10.11.2025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30.12.2025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четверть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09.01.2026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27.03.2026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четверть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06.04.2026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26.05.2026</w:t>
            </w:r>
          </w:p>
        </w:tc>
      </w:tr>
    </w:tbl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Сроки и продолжительность каникул на учебный год: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59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2835"/>
        <w:gridCol w:w="2980"/>
        <w:gridCol w:w="2659"/>
        <w:tblGridChange w:id="0">
          <w:tblGrid>
            <w:gridCol w:w="1985"/>
            <w:gridCol w:w="2835"/>
            <w:gridCol w:w="2980"/>
            <w:gridCol w:w="26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Каникулы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начала каникул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окончания каникул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Продолжительность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осенние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01.11.2025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09.11.2025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 календарных дней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зимние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31.12.2025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11.01.2026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календарных дней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весенние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28.03.2026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05.04.2026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 календарных дней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 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каникулярных дней в течение учебного года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летние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27.05.2026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31.08.2026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 недель</w:t>
            </w:r>
          </w:p>
        </w:tc>
      </w:tr>
    </w:tbl>
    <w:p w:rsidR="00000000" w:rsidDel="00000000" w:rsidP="00000000" w:rsidRDefault="00000000" w:rsidRPr="00000000" w14:paraId="0000006A">
      <w:pPr>
        <w:spacing w:after="0" w:line="240" w:lineRule="auto"/>
        <w:ind w:left="360" w:firstLine="34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ind w:left="360" w:firstLine="34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обучающихся 1-го класса устанавливаются дополнительные каникулы с 14.02.2026 по 22.02.2026.</w:t>
      </w:r>
    </w:p>
    <w:p w:rsidR="00000000" w:rsidDel="00000000" w:rsidP="00000000" w:rsidRDefault="00000000" w:rsidRPr="00000000" w14:paraId="0000006C">
      <w:pPr>
        <w:spacing w:after="0" w:line="240" w:lineRule="auto"/>
        <w:ind w:left="360" w:firstLine="34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возникновении чрезвычайных ситуаций, в том числе военных действий, на отдельных территориях Школа может вводить дополнительные каникулы в течение учебного года с сентября по май со сдвигом учебного процесса на летние месяцы по индивидуальному графику. </w:t>
      </w:r>
    </w:p>
    <w:p w:rsidR="00000000" w:rsidDel="00000000" w:rsidP="00000000" w:rsidRDefault="00000000" w:rsidRPr="00000000" w14:paraId="0000006D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Образовательная деятельность в дни отмены занятий по климатическим и</w:t>
      </w:r>
    </w:p>
    <w:p w:rsidR="00000000" w:rsidDel="00000000" w:rsidP="00000000" w:rsidRDefault="00000000" w:rsidRPr="00000000" w14:paraId="0000006E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эпидемиологическим условиям (дни карантина) осуществляется согласно </w:t>
      </w:r>
    </w:p>
    <w:p w:rsidR="00000000" w:rsidDel="00000000" w:rsidP="00000000" w:rsidRDefault="00000000" w:rsidRPr="00000000" w14:paraId="0000006F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расписанию занятий в дистанционной форме.</w:t>
      </w:r>
    </w:p>
    <w:p w:rsidR="00000000" w:rsidDel="00000000" w:rsidP="00000000" w:rsidRDefault="00000000" w:rsidRPr="00000000" w14:paraId="00000070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ind w:left="360" w:firstLine="34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обучающихся 9-х классов летние каникулы начинаются по окончании государственной итоговой аттестации.</w:t>
      </w:r>
    </w:p>
    <w:p w:rsidR="00000000" w:rsidDel="00000000" w:rsidP="00000000" w:rsidRDefault="00000000" w:rsidRPr="00000000" w14:paraId="00000072">
      <w:pPr>
        <w:spacing w:after="0" w:line="240" w:lineRule="auto"/>
        <w:ind w:left="360" w:firstLine="34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Продолжительность урока: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класс (1-2 четверти): 3 урока по 35 минут (сентябрь - октябрь), 4 урока по 35 минут (ноябрь - декабрь);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класс (3-4 четверти): январь - май - по 4 урока в день по 40 минут каждый (СанПиН 2.4.3648-20, п.3.4.16; СанПиН 1.2.3685-21, табл. 6.6.)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2-11 класс по 40 минут.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Продолжительность перемен между уроками (расписание звонков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класс (1-2 четверть - 35 мин.)</w:t>
      </w:r>
    </w:p>
    <w:tbl>
      <w:tblPr>
        <w:tblStyle w:val="Table4"/>
        <w:tblW w:w="74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1"/>
        <w:gridCol w:w="3780"/>
        <w:gridCol w:w="2257"/>
        <w:tblGridChange w:id="0">
          <w:tblGrid>
            <w:gridCol w:w="1411"/>
            <w:gridCol w:w="3780"/>
            <w:gridCol w:w="225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Расписание звонков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Перемена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урок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8.30-9.05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урок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9.20-9.55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урок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Динамическая пауза или урок физкультуры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урок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11.20-11.55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класс (3-4 четверть – 40 мин.)</w:t>
      </w:r>
    </w:p>
    <w:tbl>
      <w:tblPr>
        <w:tblStyle w:val="Table5"/>
        <w:tblW w:w="74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1"/>
        <w:gridCol w:w="3780"/>
        <w:gridCol w:w="2257"/>
        <w:tblGridChange w:id="0">
          <w:tblGrid>
            <w:gridCol w:w="1411"/>
            <w:gridCol w:w="3780"/>
            <w:gridCol w:w="225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Расписание звонков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Перемена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урок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8.30-9.10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урок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9.20-10.00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урок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Динамическая пауза или урок физкультуры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урок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11.20-12.00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урок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12.10-12.50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обучающихся 2 - 11 классов – 40 минут:</w:t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смена </w:t>
      </w:r>
    </w:p>
    <w:tbl>
      <w:tblPr>
        <w:tblStyle w:val="Table6"/>
        <w:tblW w:w="74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1"/>
        <w:gridCol w:w="3780"/>
        <w:gridCol w:w="2257"/>
        <w:tblGridChange w:id="0">
          <w:tblGrid>
            <w:gridCol w:w="1411"/>
            <w:gridCol w:w="3780"/>
            <w:gridCol w:w="225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Расписание звонков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Перемена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урок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08.30-09.10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урок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9.20-10.00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урок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10.20-11.00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урок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11.20-12.00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урок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12.10-12.50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урок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13.00-13.40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B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Перерыв между сменами не менее 30 минут (СанПиН 1.2.3685-21, табл. 6.6.)</w:t>
      </w:r>
    </w:p>
    <w:p w:rsidR="00000000" w:rsidDel="00000000" w:rsidP="00000000" w:rsidRDefault="00000000" w:rsidRPr="00000000" w14:paraId="000000BB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смена </w:t>
      </w:r>
    </w:p>
    <w:tbl>
      <w:tblPr>
        <w:tblStyle w:val="Table7"/>
        <w:tblW w:w="74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1"/>
        <w:gridCol w:w="3780"/>
        <w:gridCol w:w="2257"/>
        <w:tblGridChange w:id="0">
          <w:tblGrid>
            <w:gridCol w:w="1411"/>
            <w:gridCol w:w="3780"/>
            <w:gridCol w:w="225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Расписание звонков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Перемена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урок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14.10-14.50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урок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15.00-15.40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урок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16.00-16.40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урок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17.00-17.40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урок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17.50-18.30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смена (суббота). 2 смены нет</w:t>
      </w:r>
    </w:p>
    <w:tbl>
      <w:tblPr>
        <w:tblStyle w:val="Table8"/>
        <w:tblW w:w="74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1"/>
        <w:gridCol w:w="3780"/>
        <w:gridCol w:w="2257"/>
        <w:tblGridChange w:id="0">
          <w:tblGrid>
            <w:gridCol w:w="1411"/>
            <w:gridCol w:w="3780"/>
            <w:gridCol w:w="225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Расписание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Перемена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урок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08.30-09.10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урок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09.20-10.00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урок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10.20-11.00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урок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11.20-12.00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урок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12.10-12.50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урок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13.00-13.40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Перерыв между сменами не менее 30 минут (СанПиН 1.2.3685-21, табл. 6.6.)</w:t>
      </w:r>
    </w:p>
    <w:p w:rsidR="00000000" w:rsidDel="00000000" w:rsidP="00000000" w:rsidRDefault="00000000" w:rsidRPr="00000000" w14:paraId="000000E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Время начала и окончания учебных занятий: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Начало учебных занятий – 8.30  (СанПиН 1.2.3685-21, табл. 6.6.)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Окончание учебных занятий 18.30 (СанПиН 1.2.3685-21,  табл. 6.6.) </w:t>
      </w:r>
    </w:p>
    <w:p w:rsidR="00000000" w:rsidDel="00000000" w:rsidP="00000000" w:rsidRDefault="00000000" w:rsidRPr="00000000" w14:paraId="000000EC">
      <w:pPr>
        <w:spacing w:after="0" w:lineRule="auto"/>
        <w:ind w:first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на следующий урок задается непосредственно на текущем уроке, дублируется в электронный журнал не позднее 19.00 текущего дня.</w:t>
      </w:r>
    </w:p>
    <w:p w:rsidR="00000000" w:rsidDel="00000000" w:rsidP="00000000" w:rsidRDefault="00000000" w:rsidRPr="00000000" w14:paraId="000000ED">
      <w:pPr>
        <w:spacing w:after="0" w:lineRule="auto"/>
        <w:ind w:first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Временные нормы на выполнение домашнего задания:</w:t>
      </w:r>
    </w:p>
    <w:p w:rsidR="00000000" w:rsidDel="00000000" w:rsidP="00000000" w:rsidRDefault="00000000" w:rsidRPr="00000000" w14:paraId="000000EF">
      <w:pPr>
        <w:spacing w:after="0" w:lineRule="auto"/>
        <w:ind w:first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1 сентября 2025 года вводятся следующие временные нормы на выполнение домашнего задания:</w:t>
      </w:r>
    </w:p>
    <w:p w:rsidR="00000000" w:rsidDel="00000000" w:rsidP="00000000" w:rsidRDefault="00000000" w:rsidRPr="00000000" w14:paraId="000000F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 класс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— не более 1 часа</w:t>
      </w:r>
    </w:p>
    <w:p w:rsidR="00000000" w:rsidDel="00000000" w:rsidP="00000000" w:rsidRDefault="00000000" w:rsidRPr="00000000" w14:paraId="000000F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2-3 классы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— до 1,5 часов</w:t>
      </w:r>
    </w:p>
    <w:p w:rsidR="00000000" w:rsidDel="00000000" w:rsidP="00000000" w:rsidRDefault="00000000" w:rsidRPr="00000000" w14:paraId="000000F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 класс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— максимум 2 часа</w:t>
      </w:r>
    </w:p>
    <w:p w:rsidR="00000000" w:rsidDel="00000000" w:rsidP="00000000" w:rsidRDefault="00000000" w:rsidRPr="00000000" w14:paraId="000000F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 класс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— 2 часа</w:t>
      </w:r>
    </w:p>
    <w:p w:rsidR="00000000" w:rsidDel="00000000" w:rsidP="00000000" w:rsidRDefault="00000000" w:rsidRPr="00000000" w14:paraId="000000F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6-8 классы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— 2,5 часа</w:t>
      </w:r>
    </w:p>
    <w:p w:rsidR="00000000" w:rsidDel="00000000" w:rsidP="00000000" w:rsidRDefault="00000000" w:rsidRPr="00000000" w14:paraId="000000F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9-11 классы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— 3,5 часа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Сроки проведения промежуточных аттестаций: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годовая промежуточная аттестация во 2-11 классах проводится по всем предметам учебного плана в соответствии с действующим в школе Положением «О формах, периодичности, порядке текущего контроля успеваемости и промежуточной аттестации обучающихся». </w:t>
      </w:r>
    </w:p>
    <w:p w:rsidR="00000000" w:rsidDel="00000000" w:rsidP="00000000" w:rsidRDefault="00000000" w:rsidRPr="00000000" w14:paraId="000000FC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8" w:top="567" w:left="993" w:right="424" w:header="426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440" w:hanging="720"/>
      </w:pPr>
      <w:rPr/>
    </w:lvl>
    <w:lvl w:ilvl="3">
      <w:start w:val="1"/>
      <w:numFmt w:val="decimal"/>
      <w:lvlText w:val="%1.%2.%3.%4."/>
      <w:lvlJc w:val="left"/>
      <w:pPr>
        <w:ind w:left="2160" w:hanging="1080"/>
      </w:pPr>
      <w:rPr/>
    </w:lvl>
    <w:lvl w:ilvl="4">
      <w:start w:val="1"/>
      <w:numFmt w:val="decimal"/>
      <w:lvlText w:val="%1.%2.%3.%4.%5."/>
      <w:lvlJc w:val="left"/>
      <w:pPr>
        <w:ind w:left="2520" w:hanging="1080"/>
      </w:pPr>
      <w:rPr/>
    </w:lvl>
    <w:lvl w:ilvl="5">
      <w:start w:val="1"/>
      <w:numFmt w:val="decimal"/>
      <w:lvlText w:val="%1.%2.%3.%4.%5.%6."/>
      <w:lvlJc w:val="left"/>
      <w:pPr>
        <w:ind w:left="3240" w:hanging="1440"/>
      </w:pPr>
      <w:rPr/>
    </w:lvl>
    <w:lvl w:ilvl="6">
      <w:start w:val="1"/>
      <w:numFmt w:val="decimal"/>
      <w:lvlText w:val="%1.%2.%3.%4.%5.%6.%7."/>
      <w:lvlJc w:val="left"/>
      <w:pPr>
        <w:ind w:left="3960" w:hanging="1800"/>
      </w:pPr>
      <w:rPr/>
    </w:lvl>
    <w:lvl w:ilvl="7">
      <w:start w:val="1"/>
      <w:numFmt w:val="decimal"/>
      <w:lvlText w:val="%1.%2.%3.%4.%5.%6.%7.%8."/>
      <w:lvlJc w:val="left"/>
      <w:pPr>
        <w:ind w:left="4320" w:hanging="1800"/>
      </w:pPr>
      <w:rPr/>
    </w:lvl>
    <w:lvl w:ilvl="8">
      <w:start w:val="1"/>
      <w:numFmt w:val="decimal"/>
      <w:lvlText w:val="%1.%2.%3.%4.%5.%6.%7.%8.%9."/>
      <w:lvlJc w:val="left"/>
      <w:pPr>
        <w:ind w:left="5040" w:hanging="21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before="320" w:lineRule="auto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before="300" w:lineRule="auto"/>
    </w:pPr>
    <w:rPr>
      <w:sz w:val="48"/>
      <w:szCs w:val="48"/>
    </w:rPr>
  </w:style>
  <w:style w:type="paragraph" w:styleId="7">
    <w:name w:val="heading 7"/>
    <w:basedOn w:val="a"/>
    <w:next w:val="a"/>
    <w:link w:val="70"/>
    <w:uiPriority w:val="9"/>
    <w:unhideWhenUsed w:val="1"/>
    <w:qFormat w:val="1"/>
    <w:pPr>
      <w:keepNext w:val="1"/>
      <w:keepLines w:val="1"/>
      <w:spacing w:before="320"/>
      <w:outlineLvl w:val="6"/>
    </w:pPr>
    <w:rPr>
      <w:rFonts w:ascii="Arial" w:cs="Arial" w:eastAsia="Arial" w:hAnsi="Arial"/>
      <w:b w:val="1"/>
      <w:bCs w:val="1"/>
      <w:i w:val="1"/>
      <w:iCs w:val="1"/>
    </w:rPr>
  </w:style>
  <w:style w:type="paragraph" w:styleId="8">
    <w:name w:val="heading 8"/>
    <w:basedOn w:val="a"/>
    <w:next w:val="a"/>
    <w:link w:val="80"/>
    <w:uiPriority w:val="9"/>
    <w:unhideWhenUsed w:val="1"/>
    <w:qFormat w:val="1"/>
    <w:pPr>
      <w:keepNext w:val="1"/>
      <w:keepLines w:val="1"/>
      <w:spacing w:before="320"/>
      <w:outlineLvl w:val="7"/>
    </w:pPr>
    <w:rPr>
      <w:rFonts w:ascii="Arial" w:cs="Arial" w:eastAsia="Arial" w:hAnsi="Arial"/>
      <w:i w:val="1"/>
      <w:iCs w:val="1"/>
    </w:rPr>
  </w:style>
  <w:style w:type="paragraph" w:styleId="9">
    <w:name w:val="heading 9"/>
    <w:basedOn w:val="a"/>
    <w:next w:val="a"/>
    <w:link w:val="90"/>
    <w:uiPriority w:val="9"/>
    <w:unhideWhenUsed w:val="1"/>
    <w:qFormat w:val="1"/>
    <w:pPr>
      <w:keepNext w:val="1"/>
      <w:keepLines w:val="1"/>
      <w:spacing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a0"/>
    <w:uiPriority w:val="9"/>
    <w:rPr>
      <w:rFonts w:ascii="Arial" w:cs="Arial" w:eastAsia="Arial" w:hAnsi="Arial"/>
      <w:sz w:val="34"/>
    </w:rPr>
  </w:style>
  <w:style w:type="character" w:styleId="Heading3Char" w:customStyle="1">
    <w:name w:val="Heading 3 Char"/>
    <w:basedOn w:val="a0"/>
    <w:uiPriority w:val="9"/>
    <w:rPr>
      <w:rFonts w:ascii="Arial" w:cs="Arial" w:eastAsia="Arial" w:hAnsi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cs="Arial" w:eastAsia="Arial" w:hAnsi="Arial"/>
      <w:i w:val="1"/>
      <w:iCs w:val="1"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 w:val="1"/>
    </w:rPr>
  </w:style>
  <w:style w:type="character" w:styleId="IntenseQuoteChar" w:customStyle="1">
    <w:name w:val="Intense Quote Char"/>
    <w:uiPriority w:val="30"/>
    <w:rPr>
      <w:i w:val="1"/>
    </w:rPr>
  </w:style>
  <w:style w:type="table" w:styleId="PlainTable1" w:customStyle="1">
    <w:name w:val="Plain Table 1"/>
    <w:basedOn w:val="a1"/>
    <w:uiPriority w:val="59"/>
    <w:pPr>
      <w:spacing w:after="0" w:line="240" w:lineRule="auto"/>
    </w:pPr>
    <w:tblPr>
      <w:tblInd w:w="0.0" w:type="dxa"/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shd w:color="f2f2f2" w:fill="f2f2f2" w:themeColor="text1" w:themeFill="text1" w:themeFillTint="00000D" w:themeTint="00000D" w:val="clear"/>
      </w:tcPr>
    </w:tblStylePr>
    <w:tblStylePr w:type="band1Horz">
      <w:tblPr/>
      <w:tcPr>
        <w:shd w:color="f2f2f2" w:fill="f2f2f2" w:themeColor="text1" w:themeFill="text1" w:themeFillTint="00000D" w:themeTint="00000D" w:val="clear"/>
      </w:tcPr>
    </w:tblStylePr>
  </w:style>
  <w:style w:type="table" w:styleId="PlainTable2" w:customStyle="1">
    <w:name w:val="Plain Table 2"/>
    <w:basedOn w:val="a1"/>
    <w:uiPriority w:val="5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PlainTable3" w:customStyle="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Row">
      <w:rPr>
        <w:b w:val="1"/>
        <w:caps w:val="1"/>
        <w:color w:val="404040"/>
      </w:rPr>
    </w:tblStylePr>
    <w:tblStylePr w:type="firstCol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lastCol">
      <w:rPr>
        <w:b w:val="1"/>
        <w:caps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PlainTable4" w:customStyle="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PlainTable5" w:customStyle="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i w:val="1"/>
        <w:color w:val="404040"/>
      </w:rPr>
      <w:tblPr/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fill="auto" w:val="clear"/>
      </w:tcPr>
    </w:tblStylePr>
    <w:tblStylePr w:type="lastRow">
      <w:rPr>
        <w:i w:val="1"/>
        <w:color w:val="404040"/>
      </w:rPr>
      <w:tblPr/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right w:color="404040" w:space="0" w:sz="4" w:val="singl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left w:color="404040" w:space="0" w:sz="4" w:val="singl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GridTable1Light" w:customStyle="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989898" w:space="0" w:sz="4" w:themeColor="text1" w:themeTint="000067" w:val="single"/>
        <w:left w:color="989898" w:space="0" w:sz="4" w:themeColor="text1" w:themeTint="000067" w:val="single"/>
        <w:bottom w:color="989898" w:space="0" w:sz="4" w:themeColor="text1" w:themeTint="000067" w:val="single"/>
        <w:right w:color="989898" w:space="0" w:sz="4" w:themeColor="text1" w:themeTint="000067" w:val="single"/>
        <w:insideH w:color="989898" w:space="0" w:sz="4" w:themeColor="text1" w:themeTint="000067" w:val="single"/>
        <w:insideV w:color="989898" w:space="0" w:sz="4" w:themeColor="text1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bottom w:color="6a6a6a" w:space="0" w:sz="12" w:themeColor="tex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89898" w:space="0" w:sz="4" w:themeColor="text1" w:themeTint="000067" w:val="single"/>
          <w:left w:color="989898" w:space="0" w:sz="4" w:themeColor="text1" w:themeTint="000067" w:val="single"/>
          <w:bottom w:color="989898" w:space="0" w:sz="4" w:themeColor="text1" w:themeTint="000067" w:val="single"/>
          <w:right w:color="989898" w:space="0" w:sz="4" w:themeColor="text1" w:themeTint="000067" w:val="single"/>
        </w:tcBorders>
      </w:tcPr>
    </w:tblStylePr>
  </w:style>
  <w:style w:type="table" w:styleId="GridTable2" w:customStyle="1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6a6a6a" w:space="0" w:sz="12" w:themeColor="text1" w:themeTint="000095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6a6a6a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3" w:customStyle="1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4" w:customStyle="1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6f6f6f" w:space="0" w:sz="4" w:themeColor="text1" w:themeTint="000090" w:val="single"/>
        <w:left w:color="6f6f6f" w:space="0" w:sz="4" w:themeColor="text1" w:themeTint="000090" w:val="single"/>
        <w:bottom w:color="6f6f6f" w:space="0" w:sz="4" w:themeColor="text1" w:themeTint="000090" w:val="single"/>
        <w:right w:color="6f6f6f" w:space="0" w:sz="4" w:themeColor="text1" w:themeTint="000090" w:val="single"/>
        <w:insideH w:color="6f6f6f" w:space="0" w:sz="4" w:themeColor="text1" w:themeTint="000090" w:val="single"/>
        <w:insideV w:color="6f6f6f" w:space="0" w:sz="4" w:themeColor="tex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000000" w:fill="000000" w:themeColor="text1" w:themeFill="text1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5Dark" w:customStyle="1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bfbfbf" w:fill="bfbfbf" w:themeColor="text1" w:themeFill="text1" w:themeFillTint="000040" w:themeTint="000040" w:val="clear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000000" w:fill="000000" w:themeColor="text1" w:themeFill="tex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band1Vert">
      <w:tblPr/>
      <w:tcPr>
        <w:shd w:color="8a8a8a" w:fill="8a8a8a" w:themeColor="text1" w:themeFill="text1" w:themeFillTint="000075" w:themeTint="000075" w:val="clear"/>
      </w:tcPr>
    </w:tblStylePr>
    <w:tblStylePr w:type="band1Horz">
      <w:tblPr/>
      <w:tcPr>
        <w:shd w:color="8a8a8a" w:fill="8a8a8a" w:themeColor="text1" w:themeFill="text1" w:themeFillTint="000075" w:themeTint="000075" w:val="clear"/>
      </w:tcPr>
    </w:tblStylePr>
  </w:style>
  <w:style w:type="table" w:styleId="GridTable6Colorful" w:customStyle="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7f7f7f" w:space="0" w:sz="4" w:themeColor="text1" w:themeTint="000080" w:val="single"/>
        <w:left w:color="7f7f7f" w:space="0" w:sz="4" w:themeColor="text1" w:themeTint="000080" w:val="single"/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7f7f7f" w:themeColor="text1" w:themeShade="000095" w:themeTint="000080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b w:val="1"/>
        <w:color w:val="7f7f7f" w:themeColor="text1" w:themeShade="000095" w:themeTint="000080"/>
      </w:rPr>
    </w:tblStylePr>
    <w:tblStylePr w:type="firstCol">
      <w:rPr>
        <w:b w:val="1"/>
        <w:color w:val="7f7f7f" w:themeColor="text1" w:themeShade="000095" w:themeTint="000080"/>
      </w:rPr>
    </w:tblStylePr>
    <w:tblStylePr w:type="lastCol">
      <w:rPr>
        <w:b w:val="1"/>
        <w:color w:val="7f7f7f" w:themeColor="text1" w:themeShade="000095" w:themeTint="000080"/>
      </w:rPr>
    </w:tblStylePr>
    <w:tblStylePr w:type="band1Vert"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7Colorful" w:customStyle="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7f7f7f" w:space="0" w:sz="4" w:themeColor="text1" w:themeTint="00008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7f7f7f" w:space="0" w:sz="4" w:themeColor="text1" w:themeTint="00008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ListTable1Light" w:customStyle="1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2" w:customStyle="1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6f6f6f" w:space="0" w:sz="4" w:themeColor="text1" w:themeTint="000090" w:val="single"/>
        <w:bottom w:color="6f6f6f" w:space="0" w:sz="4" w:themeColor="text1" w:themeTint="000090" w:val="single"/>
        <w:insideH w:color="6f6f6f" w:space="0" w:sz="4" w:themeColor="tex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3" w:customStyle="1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ListTable4" w:customStyle="1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5Dark" w:customStyle="1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7f7f7f" w:space="0" w:sz="32" w:themeColor="text1" w:themeTint="000080" w:val="single"/>
        <w:left w:color="7f7f7f" w:space="0" w:sz="32" w:themeColor="text1" w:themeTint="000080" w:val="single"/>
        <w:bottom w:color="7f7f7f" w:space="0" w:sz="32" w:themeColor="text1" w:themeTint="000080" w:val="single"/>
        <w:right w:color="7f7f7f" w:space="0" w:sz="32" w:themeColor="text1" w:themeTint="000080" w:val="single"/>
      </w:tblBorders>
      <w:shd w:color="7f7f7f" w:fill="7f7f7f" w:themeColor="text1" w:themeFill="text1" w:themeFillTint="000080" w:themeTint="000080" w:val="clear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7f7f7f" w:space="0" w:sz="32" w:themeColor="text1" w:themeTint="000080" w:val="single"/>
          <w:bottom w:color="ffffff" w:space="0" w:sz="12" w:themeColor="light1" w:val="single"/>
        </w:tcBorders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7f7f7f" w:space="0" w:sz="32" w:themeColor="text1" w:themeTint="000080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7f7f7f" w:space="0" w:sz="32" w:themeColor="text1" w:themeTint="000080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</w:style>
  <w:style w:type="table" w:styleId="ListTable6Colorful" w:customStyle="1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7f7f7f" w:space="0" w:sz="4" w:themeColor="text1" w:themeTint="000080" w:val="single"/>
        <w:bottom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000000" w:themeColor="text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color w:val="000000" w:themeColor="text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color w:val="000000" w:themeColor="text1"/>
      </w:rPr>
    </w:tblStylePr>
    <w:tblStylePr w:type="lastCol">
      <w:rPr>
        <w:b w:val="1"/>
        <w:color w:val="000000" w:themeColor="text1"/>
      </w:r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 w:customStyle="1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7f7f7f" w:space="0" w:sz="4" w:themeColor="text1" w:themeTint="00008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7f7f7f" w:space="0" w:sz="4" w:themeColor="text1" w:themeTint="00008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Heading1Char" w:customStyle="1">
    <w:name w:val="Heading 1 Char"/>
    <w:basedOn w:val="a0"/>
    <w:uiPriority w:val="9"/>
    <w:rPr>
      <w:rFonts w:ascii="Arial" w:cs="Arial" w:eastAsia="Arial" w:hAnsi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cs="Arial" w:eastAsia="Arial" w:hAnsi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cs="Arial" w:eastAsia="Arial" w:hAnsi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a3">
    <w:name w:val="No Spacing"/>
    <w:uiPriority w:val="1"/>
    <w:qFormat w:val="1"/>
    <w:pPr>
      <w:spacing w:after="0" w:line="240" w:lineRule="auto"/>
    </w:pPr>
  </w:style>
  <w:style w:type="character" w:styleId="a5" w:customStyle="1">
    <w:name w:val="Название Знак"/>
    <w:basedOn w:val="a0"/>
    <w:link w:val="a4"/>
    <w:uiPriority w:val="10"/>
    <w:rPr>
      <w:sz w:val="48"/>
      <w:szCs w:val="48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 w:val="1"/>
    <w:pPr>
      <w:ind w:left="720" w:right="720"/>
    </w:pPr>
    <w:rPr>
      <w:i w:val="1"/>
    </w:rPr>
  </w:style>
  <w:style w:type="character" w:styleId="22" w:customStyle="1">
    <w:name w:val="Цитата 2 Знак"/>
    <w:link w:val="21"/>
    <w:uiPriority w:val="29"/>
    <w:rPr>
      <w:i w:val="1"/>
    </w:rPr>
  </w:style>
  <w:style w:type="paragraph" w:styleId="a8">
    <w:name w:val="Intense Quote"/>
    <w:basedOn w:val="a"/>
    <w:next w:val="a"/>
    <w:link w:val="a9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</w:pPr>
    <w:rPr>
      <w:i w:val="1"/>
    </w:rPr>
  </w:style>
  <w:style w:type="character" w:styleId="a9" w:customStyle="1">
    <w:name w:val="Выделенная цитата Знак"/>
    <w:link w:val="a8"/>
    <w:uiPriority w:val="30"/>
    <w:rPr>
      <w:i w:val="1"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 w:val="1"/>
    <w:unhideWhenUsed w:val="1"/>
    <w:qFormat w:val="1"/>
    <w:rPr>
      <w:b w:val="1"/>
      <w:bCs w:val="1"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Ind w:w="0.0" w:type="dxa"/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1" w:customStyle="1">
    <w:name w:val="Таблица простая 11"/>
    <w:basedOn w:val="a1"/>
    <w:uiPriority w:val="59"/>
    <w:pPr>
      <w:spacing w:after="0" w:line="240" w:lineRule="auto"/>
    </w:pPr>
    <w:tblPr>
      <w:tblInd w:w="0.0" w:type="dxa"/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shd w:color="f2f2f2" w:fill="f2f2f2" w:themeColor="text1" w:themeFill="text1" w:themeFillTint="00000D" w:themeTint="00000D" w:val="clear"/>
      </w:tcPr>
    </w:tblStylePr>
    <w:tblStylePr w:type="band1Horz">
      <w:tblPr/>
      <w:tcPr>
        <w:shd w:color="f2f2f2" w:fill="f2f2f2" w:themeColor="text1" w:themeFill="text1" w:themeFillTint="00000D" w:themeTint="00000D" w:val="clear"/>
      </w:tcPr>
    </w:tblStylePr>
  </w:style>
  <w:style w:type="table" w:styleId="210" w:customStyle="1">
    <w:name w:val="Таблица простая 21"/>
    <w:basedOn w:val="a1"/>
    <w:uiPriority w:val="5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31" w:customStyle="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Row">
      <w:rPr>
        <w:b w:val="1"/>
        <w:caps w:val="1"/>
        <w:color w:val="404040"/>
      </w:rPr>
    </w:tblStylePr>
    <w:tblStylePr w:type="firstCol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lastCol">
      <w:rPr>
        <w:b w:val="1"/>
        <w:caps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41" w:customStyle="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51" w:customStyle="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i w:val="1"/>
        <w:color w:val="404040"/>
      </w:rPr>
      <w:tblPr/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fill="auto" w:val="clear"/>
      </w:tcPr>
    </w:tblStylePr>
    <w:tblStylePr w:type="lastRow">
      <w:rPr>
        <w:i w:val="1"/>
        <w:color w:val="404040"/>
      </w:rPr>
      <w:tblPr/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right w:color="404040" w:space="0" w:sz="4" w:val="singl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left w:color="404040" w:space="0" w:sz="4" w:val="singl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-11" w:customStyle="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989898" w:space="0" w:sz="4" w:themeColor="text1" w:themeTint="000067" w:val="single"/>
        <w:left w:color="989898" w:space="0" w:sz="4" w:themeColor="text1" w:themeTint="000067" w:val="single"/>
        <w:bottom w:color="989898" w:space="0" w:sz="4" w:themeColor="text1" w:themeTint="000067" w:val="single"/>
        <w:right w:color="989898" w:space="0" w:sz="4" w:themeColor="text1" w:themeTint="000067" w:val="single"/>
        <w:insideH w:color="989898" w:space="0" w:sz="4" w:themeColor="text1" w:themeTint="000067" w:val="single"/>
        <w:insideV w:color="989898" w:space="0" w:sz="4" w:themeColor="text1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bottom w:color="6a6a6a" w:space="0" w:sz="12" w:themeColor="tex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89898" w:space="0" w:sz="4" w:themeColor="text1" w:themeTint="000067" w:val="single"/>
          <w:left w:color="989898" w:space="0" w:sz="4" w:themeColor="text1" w:themeTint="000067" w:val="single"/>
          <w:bottom w:color="989898" w:space="0" w:sz="4" w:themeColor="text1" w:themeTint="000067" w:val="single"/>
          <w:right w:color="989898" w:space="0" w:sz="4" w:themeColor="text1" w:themeTint="000067" w:val="single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b7cbe4" w:space="0" w:sz="4" w:themeColor="accent1" w:themeTint="000067" w:val="single"/>
        <w:left w:color="b7cbe4" w:space="0" w:sz="4" w:themeColor="accent1" w:themeTint="000067" w:val="single"/>
        <w:bottom w:color="b7cbe4" w:space="0" w:sz="4" w:themeColor="accent1" w:themeTint="000067" w:val="single"/>
        <w:right w:color="b7cbe4" w:space="0" w:sz="4" w:themeColor="accent1" w:themeTint="000067" w:val="single"/>
        <w:insideH w:color="b7cbe4" w:space="0" w:sz="4" w:themeColor="accent1" w:themeTint="000067" w:val="single"/>
        <w:insideV w:color="b7cbe4" w:space="0" w:sz="4" w:themeColor="accent1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bottom w:color="97b4d8" w:space="0" w:sz="12" w:themeColor="accen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7cbe4" w:space="0" w:sz="4" w:themeColor="accent1" w:themeTint="000067" w:val="single"/>
          <w:left w:color="b7cbe4" w:space="0" w:sz="4" w:themeColor="accent1" w:themeTint="000067" w:val="single"/>
          <w:bottom w:color="b7cbe4" w:space="0" w:sz="4" w:themeColor="accent1" w:themeTint="000067" w:val="single"/>
          <w:right w:color="b7cbe4" w:space="0" w:sz="4" w:themeColor="accent1" w:themeTint="000067" w:val="single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e5b7b6" w:space="0" w:sz="4" w:themeColor="accent2" w:themeTint="000067" w:val="single"/>
        <w:left w:color="e5b7b6" w:space="0" w:sz="4" w:themeColor="accent2" w:themeTint="000067" w:val="single"/>
        <w:bottom w:color="e5b7b6" w:space="0" w:sz="4" w:themeColor="accent2" w:themeTint="000067" w:val="single"/>
        <w:right w:color="e5b7b6" w:space="0" w:sz="4" w:themeColor="accent2" w:themeTint="000067" w:val="single"/>
        <w:insideH w:color="e5b7b6" w:space="0" w:sz="4" w:themeColor="accent2" w:themeTint="000067" w:val="single"/>
        <w:insideV w:color="e5b7b6" w:space="0" w:sz="4" w:themeColor="accent2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bottom w:color="da9896" w:space="0" w:sz="12" w:themeColor="accent2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e5b7b6" w:space="0" w:sz="4" w:themeColor="accent2" w:themeTint="000067" w:val="single"/>
          <w:left w:color="e5b7b6" w:space="0" w:sz="4" w:themeColor="accent2" w:themeTint="000067" w:val="single"/>
          <w:bottom w:color="e5b7b6" w:space="0" w:sz="4" w:themeColor="accent2" w:themeTint="000067" w:val="single"/>
          <w:right w:color="e5b7b6" w:space="0" w:sz="4" w:themeColor="accent2" w:themeTint="000067" w:val="single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d6e3bb" w:space="0" w:sz="4" w:themeColor="accent3" w:themeTint="000067" w:val="single"/>
        <w:left w:color="d6e3bb" w:space="0" w:sz="4" w:themeColor="accent3" w:themeTint="000067" w:val="single"/>
        <w:bottom w:color="d6e3bb" w:space="0" w:sz="4" w:themeColor="accent3" w:themeTint="000067" w:val="single"/>
        <w:right w:color="d6e3bb" w:space="0" w:sz="4" w:themeColor="accent3" w:themeTint="000067" w:val="single"/>
        <w:insideH w:color="d6e3bb" w:space="0" w:sz="4" w:themeColor="accent3" w:themeTint="000067" w:val="single"/>
        <w:insideV w:color="d6e3bb" w:space="0" w:sz="4" w:themeColor="accent3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bottom w:color="c4d79d" w:space="0" w:sz="12" w:themeColor="accent3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6e3bb" w:space="0" w:sz="4" w:themeColor="accent3" w:themeTint="000067" w:val="single"/>
          <w:left w:color="d6e3bb" w:space="0" w:sz="4" w:themeColor="accent3" w:themeTint="000067" w:val="single"/>
          <w:bottom w:color="d6e3bb" w:space="0" w:sz="4" w:themeColor="accent3" w:themeTint="000067" w:val="single"/>
          <w:right w:color="d6e3bb" w:space="0" w:sz="4" w:themeColor="accent3" w:themeTint="000067" w:val="single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cbc0d9" w:space="0" w:sz="4" w:themeColor="accent4" w:themeTint="000067" w:val="single"/>
        <w:left w:color="cbc0d9" w:space="0" w:sz="4" w:themeColor="accent4" w:themeTint="000067" w:val="single"/>
        <w:bottom w:color="cbc0d9" w:space="0" w:sz="4" w:themeColor="accent4" w:themeTint="000067" w:val="single"/>
        <w:right w:color="cbc0d9" w:space="0" w:sz="4" w:themeColor="accent4" w:themeTint="000067" w:val="single"/>
        <w:insideH w:color="cbc0d9" w:space="0" w:sz="4" w:themeColor="accent4" w:themeTint="000067" w:val="single"/>
        <w:insideV w:color="cbc0d9" w:space="0" w:sz="4" w:themeColor="accent4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bottom w:color="b4a4c8" w:space="0" w:sz="12" w:themeColor="accent4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bc0d9" w:space="0" w:sz="4" w:themeColor="accent4" w:themeTint="000067" w:val="single"/>
          <w:left w:color="cbc0d9" w:space="0" w:sz="4" w:themeColor="accent4" w:themeTint="000067" w:val="single"/>
          <w:bottom w:color="cbc0d9" w:space="0" w:sz="4" w:themeColor="accent4" w:themeTint="000067" w:val="single"/>
          <w:right w:color="cbc0d9" w:space="0" w:sz="4" w:themeColor="accent4" w:themeTint="000067" w:val="single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b6dde8" w:space="0" w:sz="4" w:themeColor="accent5" w:themeTint="000067" w:val="single"/>
        <w:left w:color="b6dde8" w:space="0" w:sz="4" w:themeColor="accent5" w:themeTint="000067" w:val="single"/>
        <w:bottom w:color="b6dde8" w:space="0" w:sz="4" w:themeColor="accent5" w:themeTint="000067" w:val="single"/>
        <w:right w:color="b6dde8" w:space="0" w:sz="4" w:themeColor="accent5" w:themeTint="000067" w:val="single"/>
        <w:insideH w:color="b6dde8" w:space="0" w:sz="4" w:themeColor="accent5" w:themeTint="000067" w:val="single"/>
        <w:insideV w:color="b6dde8" w:space="0" w:sz="4" w:themeColor="accent5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bottom w:color="95cedd" w:space="0" w:sz="12" w:themeColor="accent5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6dde8" w:space="0" w:sz="4" w:themeColor="accent5" w:themeTint="000067" w:val="single"/>
          <w:left w:color="b6dde8" w:space="0" w:sz="4" w:themeColor="accent5" w:themeTint="000067" w:val="single"/>
          <w:bottom w:color="b6dde8" w:space="0" w:sz="4" w:themeColor="accent5" w:themeTint="000067" w:val="single"/>
          <w:right w:color="b6dde8" w:space="0" w:sz="4" w:themeColor="accent5" w:themeTint="000067" w:val="single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bd4b4" w:space="0" w:sz="4" w:themeColor="accent6" w:themeTint="000067" w:val="single"/>
        <w:left w:color="fbd4b4" w:space="0" w:sz="4" w:themeColor="accent6" w:themeTint="000067" w:val="single"/>
        <w:bottom w:color="fbd4b4" w:space="0" w:sz="4" w:themeColor="accent6" w:themeTint="000067" w:val="single"/>
        <w:right w:color="fbd4b4" w:space="0" w:sz="4" w:themeColor="accent6" w:themeTint="000067" w:val="single"/>
        <w:insideH w:color="fbd4b4" w:space="0" w:sz="4" w:themeColor="accent6" w:themeTint="000067" w:val="single"/>
        <w:insideV w:color="fbd4b4" w:space="0" w:sz="4" w:themeColor="accent6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bottom w:color="fac192" w:space="0" w:sz="12" w:themeColor="accent6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bd4b4" w:space="0" w:sz="4" w:themeColor="accent6" w:themeTint="000067" w:val="single"/>
          <w:left w:color="fbd4b4" w:space="0" w:sz="4" w:themeColor="accent6" w:themeTint="000067" w:val="single"/>
          <w:bottom w:color="fbd4b4" w:space="0" w:sz="4" w:themeColor="accent6" w:themeTint="000067" w:val="single"/>
          <w:right w:color="fbd4b4" w:space="0" w:sz="4" w:themeColor="accent6" w:themeTint="000067" w:val="single"/>
        </w:tcBorders>
      </w:tcPr>
    </w:tblStylePr>
  </w:style>
  <w:style w:type="table" w:styleId="-21" w:customStyle="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6a6a6a" w:space="0" w:sz="12" w:themeColor="text1" w:themeTint="000095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6a6a6a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5d8ac2" w:space="0" w:sz="4" w:themeColor="accent1" w:themeTint="0000EA" w:val="single"/>
        <w:insideH w:color="5d8ac2" w:space="0" w:sz="4" w:themeColor="accent1" w:themeTint="0000EA" w:val="single"/>
        <w:insideV w:color="5d8ac2" w:space="0" w:sz="4" w:themeColor="accent1" w:themeTint="0000E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5d8ac2" w:space="0" w:sz="12" w:themeColor="accent1" w:themeTint="0000EA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5d8ac2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ae5f1" w:fill="dae5f1" w:themeColor="accent1" w:themeFill="accen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5f1" w:fill="dae5f1" w:themeColor="accent1" w:themeFill="accent1" w:themeFillTint="000034" w:themeTint="000034" w:val="clear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d99695" w:space="0" w:sz="12" w:themeColor="accent2" w:themeTint="000097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d99695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9abb59" w:space="0" w:sz="12" w:themeColor="accent3" w:themeTint="0000FE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9abb59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b2a1c6" w:space="0" w:sz="12" w:themeColor="accent4" w:themeTint="00009A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b2a1c6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bacc6" w:space="0" w:sz="12" w:themeColor="accent5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4bacc6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79646" w:space="0" w:sz="12" w:themeColor="accent6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f79646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</w:style>
  <w:style w:type="table" w:styleId="-31" w:customStyle="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5d8ac2" w:space="0" w:sz="4" w:themeColor="accent1" w:themeTint="0000EA" w:val="single"/>
        <w:insideH w:color="5d8ac2" w:space="0" w:sz="4" w:themeColor="accent1" w:themeTint="0000EA" w:val="single"/>
        <w:insideV w:color="5d8ac2" w:space="0" w:sz="4" w:themeColor="accent1" w:themeTint="0000E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dae5f1" w:fill="dae5f1" w:themeColor="accent1" w:themeFill="accen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5f1" w:fill="dae5f1" w:themeColor="accent1" w:themeFill="accent1" w:themeFillTint="000034" w:themeTint="000034" w:val="clear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</w:style>
  <w:style w:type="table" w:styleId="-41" w:customStyle="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6f6f6f" w:space="0" w:sz="4" w:themeColor="text1" w:themeTint="000090" w:val="single"/>
        <w:left w:color="6f6f6f" w:space="0" w:sz="4" w:themeColor="text1" w:themeTint="000090" w:val="single"/>
        <w:bottom w:color="6f6f6f" w:space="0" w:sz="4" w:themeColor="text1" w:themeTint="000090" w:val="single"/>
        <w:right w:color="6f6f6f" w:space="0" w:sz="4" w:themeColor="text1" w:themeTint="000090" w:val="single"/>
        <w:insideH w:color="6f6f6f" w:space="0" w:sz="4" w:themeColor="text1" w:themeTint="000090" w:val="single"/>
        <w:insideV w:color="6f6f6f" w:space="0" w:sz="4" w:themeColor="tex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000000" w:fill="000000" w:themeColor="text1" w:themeFill="text1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9bb7d9" w:space="0" w:sz="4" w:themeColor="accent1" w:themeTint="000090" w:val="single"/>
        <w:left w:color="9bb7d9" w:space="0" w:sz="4" w:themeColor="accent1" w:themeTint="000090" w:val="single"/>
        <w:bottom w:color="9bb7d9" w:space="0" w:sz="4" w:themeColor="accent1" w:themeTint="000090" w:val="single"/>
        <w:right w:color="9bb7d9" w:space="0" w:sz="4" w:themeColor="accent1" w:themeTint="000090" w:val="single"/>
        <w:insideH w:color="9bb7d9" w:space="0" w:sz="4" w:themeColor="accent1" w:themeTint="000090" w:val="single"/>
        <w:insideV w:color="9bb7d9" w:space="0" w:sz="4" w:themeColor="accen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5d8ac2" w:space="0" w:sz="4" w:themeColor="accent1" w:themeTint="0000EA" w:val="single"/>
          <w:left w:color="5d8ac2" w:space="0" w:sz="4" w:themeColor="accent1" w:themeTint="0000EA" w:val="single"/>
          <w:bottom w:color="5d8ac2" w:space="0" w:sz="4" w:themeColor="accent1" w:themeTint="0000EA" w:val="single"/>
          <w:right w:color="5d8ac2" w:space="0" w:sz="4" w:themeColor="accent1" w:themeTint="0000EA" w:val="single"/>
        </w:tcBorders>
        <w:shd w:color="5d8ac2" w:fill="5d8ac2" w:themeColor="accent1" w:themeFill="accent1" w:themeFillTint="0000EA" w:themeTint="0000EA" w:val="clear"/>
      </w:tcPr>
    </w:tblStylePr>
    <w:tblStylePr w:type="lastRow">
      <w:rPr>
        <w:b w:val="1"/>
        <w:color w:val="404040"/>
      </w:rPr>
      <w:tblPr/>
      <w:tcPr>
        <w:tcBorders>
          <w:top w:color="5d8ac2" w:space="0" w:sz="4" w:themeColor="accent1" w:themeTint="0000E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ce6f2" w:fill="dce6f2" w:themeColor="accent1" w:themeFill="accent1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ce6f2" w:fill="dce6f2" w:themeColor="accent1" w:themeFill="accent1" w:themeFillTint="000032" w:themeTint="000032" w:val="clear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db9b9a" w:space="0" w:sz="4" w:themeColor="accent2" w:themeTint="000090" w:val="single"/>
        <w:left w:color="db9b9a" w:space="0" w:sz="4" w:themeColor="accent2" w:themeTint="000090" w:val="single"/>
        <w:bottom w:color="db9b9a" w:space="0" w:sz="4" w:themeColor="accent2" w:themeTint="000090" w:val="single"/>
        <w:right w:color="db9b9a" w:space="0" w:sz="4" w:themeColor="accent2" w:themeTint="000090" w:val="single"/>
        <w:insideH w:color="db9b9a" w:space="0" w:sz="4" w:themeColor="accent2" w:themeTint="000090" w:val="single"/>
        <w:insideV w:color="db9b9a" w:space="0" w:sz="4" w:themeColor="accent2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d99695" w:space="0" w:sz="4" w:themeColor="accent2" w:themeTint="000097" w:val="single"/>
          <w:left w:color="d99695" w:space="0" w:sz="4" w:themeColor="accent2" w:themeTint="000097" w:val="single"/>
          <w:bottom w:color="d99695" w:space="0" w:sz="4" w:themeColor="accent2" w:themeTint="000097" w:val="single"/>
          <w:right w:color="d99695" w:space="0" w:sz="4" w:themeColor="accent2" w:themeTint="000097" w:val="single"/>
        </w:tcBorders>
        <w:shd w:color="d99695" w:fill="d99695" w:themeColor="accent2" w:themeFill="accent2" w:themeFillTint="000097" w:themeTint="000097" w:val="clear"/>
      </w:tcPr>
    </w:tblStylePr>
    <w:tblStylePr w:type="lastRow">
      <w:rPr>
        <w:b w:val="1"/>
        <w:color w:val="404040"/>
      </w:rPr>
      <w:tblPr/>
      <w:tcPr>
        <w:tcBorders>
          <w:top w:color="d99695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c6d8a1" w:space="0" w:sz="4" w:themeColor="accent3" w:themeTint="000090" w:val="single"/>
        <w:left w:color="c6d8a1" w:space="0" w:sz="4" w:themeColor="accent3" w:themeTint="000090" w:val="single"/>
        <w:bottom w:color="c6d8a1" w:space="0" w:sz="4" w:themeColor="accent3" w:themeTint="000090" w:val="single"/>
        <w:right w:color="c6d8a1" w:space="0" w:sz="4" w:themeColor="accent3" w:themeTint="000090" w:val="single"/>
        <w:insideH w:color="c6d8a1" w:space="0" w:sz="4" w:themeColor="accent3" w:themeTint="000090" w:val="single"/>
        <w:insideV w:color="c6d8a1" w:space="0" w:sz="4" w:themeColor="accent3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9abb59" w:space="0" w:sz="4" w:themeColor="accent3" w:themeTint="0000FE" w:val="single"/>
          <w:left w:color="9abb59" w:space="0" w:sz="4" w:themeColor="accent3" w:themeTint="0000FE" w:val="single"/>
          <w:bottom w:color="9abb59" w:space="0" w:sz="4" w:themeColor="accent3" w:themeTint="0000FE" w:val="single"/>
          <w:right w:color="9abb59" w:space="0" w:sz="4" w:themeColor="accent3" w:themeTint="0000FE" w:val="single"/>
        </w:tcBorders>
        <w:shd w:color="9abb59" w:fill="9abb59" w:themeColor="accent3" w:themeFill="accent3" w:themeFillTint="0000FE" w:themeTint="0000FE" w:val="clear"/>
      </w:tcPr>
    </w:tblStylePr>
    <w:tblStylePr w:type="lastRow">
      <w:rPr>
        <w:b w:val="1"/>
        <w:color w:val="404040"/>
      </w:rPr>
      <w:tblPr/>
      <w:tcPr>
        <w:tcBorders>
          <w:top w:color="9abb59" w:space="0" w:sz="4" w:themeColor="accent3" w:themeTint="0000FE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b7a7ca" w:space="0" w:sz="4" w:themeColor="accent4" w:themeTint="000090" w:val="single"/>
        <w:left w:color="b7a7ca" w:space="0" w:sz="4" w:themeColor="accent4" w:themeTint="000090" w:val="single"/>
        <w:bottom w:color="b7a7ca" w:space="0" w:sz="4" w:themeColor="accent4" w:themeTint="000090" w:val="single"/>
        <w:right w:color="b7a7ca" w:space="0" w:sz="4" w:themeColor="accent4" w:themeTint="000090" w:val="single"/>
        <w:insideH w:color="b7a7ca" w:space="0" w:sz="4" w:themeColor="accent4" w:themeTint="000090" w:val="single"/>
        <w:insideV w:color="b7a7ca" w:space="0" w:sz="4" w:themeColor="accent4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b2a1c6" w:space="0" w:sz="4" w:themeColor="accent4" w:themeTint="00009A" w:val="single"/>
          <w:left w:color="b2a1c6" w:space="0" w:sz="4" w:themeColor="accent4" w:themeTint="00009A" w:val="single"/>
          <w:bottom w:color="b2a1c6" w:space="0" w:sz="4" w:themeColor="accent4" w:themeTint="00009A" w:val="single"/>
          <w:right w:color="b2a1c6" w:space="0" w:sz="4" w:themeColor="accent4" w:themeTint="00009A" w:val="single"/>
        </w:tcBorders>
        <w:shd w:color="b2a1c6" w:fill="b2a1c6" w:themeColor="accent4" w:themeFill="accent4" w:themeFillTint="00009A" w:themeTint="00009A" w:val="clear"/>
      </w:tcPr>
    </w:tblStylePr>
    <w:tblStylePr w:type="lastRow">
      <w:rPr>
        <w:b w:val="1"/>
        <w:color w:val="404040"/>
      </w:rPr>
      <w:tblPr/>
      <w:tcPr>
        <w:tcBorders>
          <w:top w:color="b2a1c6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99d0de" w:space="0" w:sz="4" w:themeColor="accent5" w:themeTint="000090" w:val="single"/>
        <w:left w:color="99d0de" w:space="0" w:sz="4" w:themeColor="accent5" w:themeTint="000090" w:val="single"/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  <w:insideV w:color="99d0de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</w:tcBorders>
        <w:shd w:color="4bacc6" w:fill="4bacc6" w:themeColor="accent5" w:themeFill="accent5" w:val="clear"/>
      </w:tcPr>
    </w:tblStylePr>
    <w:tblStylePr w:type="lastRow">
      <w:rPr>
        <w:b w:val="1"/>
        <w:color w:val="404040"/>
      </w:rPr>
      <w:tblPr/>
      <w:tcPr>
        <w:tcBorders>
          <w:top w:color="4bacc6" w:space="0" w:sz="4" w:themeColor="accent5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fac396" w:space="0" w:sz="4" w:themeColor="accent6" w:themeTint="000090" w:val="single"/>
        <w:left w:color="fac396" w:space="0" w:sz="4" w:themeColor="accent6" w:themeTint="000090" w:val="single"/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  <w:insideV w:color="fac396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f79646" w:space="0" w:sz="4" w:themeColor="accent6" w:val="single"/>
          <w:left w:color="f79646" w:space="0" w:sz="4" w:themeColor="accent6" w:val="single"/>
          <w:bottom w:color="f79646" w:space="0" w:sz="4" w:themeColor="accent6" w:val="single"/>
          <w:right w:color="f79646" w:space="0" w:sz="4" w:themeColor="accent6" w:val="single"/>
        </w:tcBorders>
        <w:shd w:color="f79646" w:fill="f79646" w:themeColor="accent6" w:themeFill="accent6" w:val="clear"/>
      </w:tcPr>
    </w:tblStylePr>
    <w:tblStylePr w:type="lastRow">
      <w:rPr>
        <w:b w:val="1"/>
        <w:color w:val="404040"/>
      </w:rPr>
      <w:tblPr/>
      <w:tcPr>
        <w:tcBorders>
          <w:top w:color="f79646" w:space="0" w:sz="4" w:themeColor="accent6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</w:style>
  <w:style w:type="table" w:styleId="-51" w:customStyle="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bfbfbf" w:fill="bfbfbf" w:themeColor="text1" w:themeFill="text1" w:themeFillTint="000040" w:themeTint="000040" w:val="clear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000000" w:fill="000000" w:themeColor="text1" w:themeFill="tex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band1Vert">
      <w:tblPr/>
      <w:tcPr>
        <w:shd w:color="8a8a8a" w:fill="8a8a8a" w:themeColor="text1" w:themeFill="text1" w:themeFillTint="000075" w:themeTint="000075" w:val="clear"/>
      </w:tcPr>
    </w:tblStylePr>
    <w:tblStylePr w:type="band1Horz">
      <w:tblPr/>
      <w:tcPr>
        <w:shd w:color="8a8a8a" w:fill="8a8a8a" w:themeColor="text1" w:themeFill="text1" w:themeFillTint="000075" w:themeTint="000075" w:val="clear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ae5f1" w:fill="dae5f1" w:themeColor="accent1" w:themeFill="accent1" w:themeFillTint="000034" w:themeTint="000034" w:val="clear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4f81bd" w:fill="4f81bd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4f81bd" w:fill="4f81bd" w:themeColor="accent1" w:themeFill="accen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4f81bd" w:fill="4f81bd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4f81bd" w:fill="4f81bd" w:themeColor="accent1" w:themeFill="accent1" w:val="clear"/>
      </w:tcPr>
    </w:tblStylePr>
    <w:tblStylePr w:type="band1Vert">
      <w:tblPr/>
      <w:tcPr>
        <w:shd w:color="aec4e0" w:fill="aec4e0" w:themeColor="accent1" w:themeFill="accent1" w:themeFillTint="000075" w:themeTint="000075" w:val="clear"/>
      </w:tcPr>
    </w:tblStylePr>
    <w:tblStylePr w:type="band1Horz">
      <w:tblPr/>
      <w:tcPr>
        <w:shd w:color="aec4e0" w:fill="aec4e0" w:themeColor="accent1" w:themeFill="accent1" w:themeFillTint="000075" w:themeTint="000075" w:val="clear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2dcdc" w:fill="f2dcdc" w:themeColor="accent2" w:themeFill="accent2" w:themeFillTint="000032" w:themeTint="000032" w:val="clear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c0504d" w:fill="c0504d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c0504d" w:fill="c0504d" w:themeColor="accent2" w:themeFill="accent2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c0504d" w:fill="c0504d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c0504d" w:fill="c0504d" w:themeColor="accent2" w:themeFill="accent2" w:val="clear"/>
      </w:tcPr>
    </w:tblStylePr>
    <w:tblStylePr w:type="band1Vert">
      <w:tblPr/>
      <w:tcPr>
        <w:shd w:color="e2aead" w:fill="e2aead" w:themeColor="accent2" w:themeFill="accent2" w:themeFillTint="000075" w:themeTint="000075" w:val="clear"/>
      </w:tcPr>
    </w:tblStylePr>
    <w:tblStylePr w:type="band1Horz">
      <w:tblPr/>
      <w:tcPr>
        <w:shd w:color="e2aead" w:fill="e2aead" w:themeColor="accent2" w:themeFill="accent2" w:themeFillTint="000075" w:themeTint="000075" w:val="clear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af1dc" w:fill="eaf1dc" w:themeColor="accent3" w:themeFill="accent3" w:themeFillTint="000034" w:themeTint="000034" w:val="clear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9bbb59" w:fill="9bbb59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9bbb59" w:fill="9bbb59" w:themeColor="accent3" w:themeFill="accent3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9bbb59" w:fill="9bbb59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9bbb59" w:fill="9bbb59" w:themeColor="accent3" w:themeFill="accent3" w:val="clear"/>
      </w:tcPr>
    </w:tblStylePr>
    <w:tblStylePr w:type="band1Vert">
      <w:tblPr/>
      <w:tcPr>
        <w:shd w:color="d0dfb2" w:fill="d0dfb2" w:themeColor="accent3" w:themeFill="accent3" w:themeFillTint="000075" w:themeTint="000075" w:val="clear"/>
      </w:tcPr>
    </w:tblStylePr>
    <w:tblStylePr w:type="band1Horz">
      <w:tblPr/>
      <w:tcPr>
        <w:shd w:color="d0dfb2" w:fill="d0dfb2" w:themeColor="accent3" w:themeFill="accent3" w:themeFillTint="000075" w:themeTint="000075" w:val="clear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5dfec" w:fill="e5dfec" w:themeColor="accent4" w:themeFill="accent4" w:themeFillTint="000034" w:themeTint="000034" w:val="clear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8064a2" w:fill="8064a2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8064a2" w:fill="8064a2" w:themeColor="accent4" w:themeFill="accent4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8064a2" w:fill="8064a2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8064a2" w:fill="8064a2" w:themeColor="accent4" w:themeFill="accent4" w:val="clear"/>
      </w:tcPr>
    </w:tblStylePr>
    <w:tblStylePr w:type="band1Vert">
      <w:tblPr/>
      <w:tcPr>
        <w:shd w:color="c4b7d4" w:fill="c4b7d4" w:themeColor="accent4" w:themeFill="accent4" w:themeFillTint="000075" w:themeTint="000075" w:val="clear"/>
      </w:tcPr>
    </w:tblStylePr>
    <w:tblStylePr w:type="band1Horz">
      <w:tblPr/>
      <w:tcPr>
        <w:shd w:color="c4b7d4" w:fill="c4b7d4" w:themeColor="accent4" w:themeFill="accent4" w:themeFillTint="000075" w:themeTint="000075" w:val="clear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aeef3" w:fill="daeef3" w:themeColor="accent5" w:themeFill="accent5" w:themeFillTint="000034" w:themeTint="000034" w:val="clear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4bacc6" w:fill="4bacc6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4bacc6" w:fill="4bacc6" w:themeColor="accent5" w:themeFill="accent5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4bacc6" w:fill="4bacc6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4bacc6" w:fill="4bacc6" w:themeColor="accent5" w:themeFill="accent5" w:val="clear"/>
      </w:tcPr>
    </w:tblStylePr>
    <w:tblStylePr w:type="band1Vert">
      <w:tblPr/>
      <w:tcPr>
        <w:shd w:color="acd8e4" w:fill="acd8e4" w:themeColor="accent5" w:themeFill="accent5" w:themeFillTint="000075" w:themeTint="000075" w:val="clear"/>
      </w:tcPr>
    </w:tblStylePr>
    <w:tblStylePr w:type="band1Horz">
      <w:tblPr/>
      <w:tcPr>
        <w:shd w:color="acd8e4" w:fill="acd8e4" w:themeColor="accent5" w:themeFill="accent5" w:themeFillTint="000075" w:themeTint="000075" w:val="clear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de9d8" w:fill="fde9d8" w:themeColor="accent6" w:themeFill="accent6" w:themeFillTint="000034" w:themeTint="000034" w:val="clear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f79646" w:fill="f79646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f79646" w:fill="f79646" w:themeColor="accent6" w:themeFill="accent6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f79646" w:fill="f79646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f79646" w:fill="f79646" w:themeColor="accent6" w:themeFill="accent6" w:val="clear"/>
      </w:tcPr>
    </w:tblStylePr>
    <w:tblStylePr w:type="band1Vert">
      <w:tblPr/>
      <w:tcPr>
        <w:shd w:color="fbceaa" w:fill="fbceaa" w:themeColor="accent6" w:themeFill="accent6" w:themeFillTint="000075" w:themeTint="000075" w:val="clear"/>
      </w:tcPr>
    </w:tblStylePr>
    <w:tblStylePr w:type="band1Horz">
      <w:tblPr/>
      <w:tcPr>
        <w:shd w:color="fbceaa" w:fill="fbceaa" w:themeColor="accent6" w:themeFill="accent6" w:themeFillTint="000075" w:themeTint="000075" w:val="clear"/>
      </w:tcPr>
    </w:tblStylePr>
  </w:style>
  <w:style w:type="table" w:styleId="-61" w:customStyle="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7f7f7f" w:space="0" w:sz="4" w:themeColor="text1" w:themeTint="000080" w:val="single"/>
        <w:left w:color="7f7f7f" w:space="0" w:sz="4" w:themeColor="text1" w:themeTint="000080" w:val="single"/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7f7f7f" w:themeColor="text1" w:themeShade="000095" w:themeTint="000080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b w:val="1"/>
        <w:color w:val="7f7f7f" w:themeColor="text1" w:themeShade="000095" w:themeTint="000080"/>
      </w:rPr>
    </w:tblStylePr>
    <w:tblStylePr w:type="firstCol">
      <w:rPr>
        <w:b w:val="1"/>
        <w:color w:val="7f7f7f" w:themeColor="text1" w:themeShade="000095" w:themeTint="000080"/>
      </w:rPr>
    </w:tblStylePr>
    <w:tblStylePr w:type="lastCol">
      <w:rPr>
        <w:b w:val="1"/>
        <w:color w:val="7f7f7f" w:themeColor="text1" w:themeShade="000095" w:themeTint="000080"/>
      </w:rPr>
    </w:tblStylePr>
    <w:tblStylePr w:type="band1Vert"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a6bfdd" w:space="0" w:sz="4" w:themeColor="accent1" w:themeTint="000080" w:val="single"/>
        <w:left w:color="a6bfdd" w:space="0" w:sz="4" w:themeColor="accent1" w:themeTint="000080" w:val="single"/>
        <w:bottom w:color="a6bfdd" w:space="0" w:sz="4" w:themeColor="accent1" w:themeTint="000080" w:val="single"/>
        <w:right w:color="a6bfdd" w:space="0" w:sz="4" w:themeColor="accent1" w:themeTint="000080" w:val="single"/>
        <w:insideH w:color="a6bfdd" w:space="0" w:sz="4" w:themeColor="accent1" w:themeTint="000080" w:val="single"/>
        <w:insideV w:color="a6bfdd" w:space="0" w:sz="4" w:themeColor="accen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a6bfdd" w:themeColor="accent1" w:themeShade="000095" w:themeTint="000080"/>
      </w:rPr>
      <w:tblPr/>
      <w:tcPr>
        <w:tcBorders>
          <w:bottom w:color="a6bfdd" w:space="0" w:sz="12" w:themeColor="accent1" w:themeTint="000080" w:val="single"/>
        </w:tcBorders>
      </w:tcPr>
    </w:tblStylePr>
    <w:tblStylePr w:type="lastRow">
      <w:rPr>
        <w:b w:val="1"/>
        <w:color w:val="a6bfdd" w:themeColor="accent1" w:themeShade="000095" w:themeTint="000080"/>
      </w:rPr>
    </w:tblStylePr>
    <w:tblStylePr w:type="firstCol">
      <w:rPr>
        <w:b w:val="1"/>
        <w:color w:val="a6bfdd" w:themeColor="accent1" w:themeShade="000095" w:themeTint="000080"/>
      </w:rPr>
    </w:tblStylePr>
    <w:tblStylePr w:type="lastCol">
      <w:rPr>
        <w:b w:val="1"/>
        <w:color w:val="a6bfdd" w:themeColor="accent1" w:themeShade="000095" w:themeTint="000080"/>
      </w:rPr>
    </w:tblStylePr>
    <w:tblStylePr w:type="band1Vert">
      <w:tblPr/>
      <w:tcPr>
        <w:shd w:color="dae5f1" w:fill="dae5f1" w:themeColor="accent1" w:themeFill="accent1" w:themeFillTint="000034" w:themeTint="000034" w:val="clear"/>
      </w:tcPr>
    </w:tblStylePr>
    <w:tblStylePr w:type="band1Horz">
      <w:rPr>
        <w:rFonts w:ascii="Arial" w:hAnsi="Arial"/>
        <w:color w:val="a6bfdd" w:themeColor="accent1" w:themeShade="000095" w:themeTint="000080"/>
        <w:sz w:val="22"/>
      </w:rPr>
      <w:tblPr/>
      <w:tcPr>
        <w:shd w:color="dae5f1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a6bfdd" w:themeColor="accent1" w:themeShade="000095" w:themeTint="000080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d99695" w:space="0" w:sz="4" w:themeColor="accent2" w:themeTint="000097" w:val="single"/>
        <w:left w:color="d99695" w:space="0" w:sz="4" w:themeColor="accent2" w:themeTint="000097" w:val="single"/>
        <w:bottom w:color="d99695" w:space="0" w:sz="4" w:themeColor="accent2" w:themeTint="000097" w:val="single"/>
        <w:right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d99695" w:themeColor="accent2" w:themeShade="000095" w:themeTint="000097"/>
      </w:rPr>
      <w:tblPr/>
      <w:tcPr>
        <w:tcBorders>
          <w:bottom w:color="d99695" w:space="0" w:sz="12" w:themeColor="accent2" w:themeTint="000097" w:val="single"/>
        </w:tcBorders>
      </w:tcPr>
    </w:tblStylePr>
    <w:tblStylePr w:type="lastRow">
      <w:rPr>
        <w:b w:val="1"/>
        <w:color w:val="d99695" w:themeColor="accent2" w:themeShade="000095" w:themeTint="000097"/>
      </w:rPr>
    </w:tblStylePr>
    <w:tblStylePr w:type="firstCol">
      <w:rPr>
        <w:b w:val="1"/>
        <w:color w:val="d99695" w:themeColor="accent2" w:themeShade="000095" w:themeTint="000097"/>
      </w:rPr>
    </w:tblStylePr>
    <w:tblStylePr w:type="lastCol">
      <w:rPr>
        <w:b w:val="1"/>
        <w:color w:val="d99695" w:themeColor="accent2" w:themeShade="000095" w:themeTint="000097"/>
      </w:rPr>
    </w:tblStylePr>
    <w:tblStylePr w:type="band1Vert">
      <w:tblPr/>
      <w:tcPr>
        <w:shd w:color="f2dcdc" w:fill="f2dcdc" w:themeColor="accent2" w:themeFill="accent2" w:themeFillTint="000032" w:themeTint="000032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f2dcdc" w:fill="f2dcdc" w:themeColor="accent2" w:themeFill="accent2" w:themeFillTint="000032" w:themeTint="000032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9abb59" w:space="0" w:sz="4" w:themeColor="accent3" w:themeTint="0000FE" w:val="single"/>
        <w:left w:color="9abb59" w:space="0" w:sz="4" w:themeColor="accent3" w:themeTint="0000FE" w:val="single"/>
        <w:bottom w:color="9abb59" w:space="0" w:sz="4" w:themeColor="accent3" w:themeTint="0000FE" w:val="single"/>
        <w:right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9abb59" w:themeColor="accent3" w:themeShade="000095" w:themeTint="0000FE"/>
      </w:rPr>
      <w:tblPr/>
      <w:tcPr>
        <w:tcBorders>
          <w:bottom w:color="9abb59" w:space="0" w:sz="12" w:themeColor="accent3" w:themeTint="0000FE" w:val="single"/>
        </w:tcBorders>
      </w:tcPr>
    </w:tblStylePr>
    <w:tblStylePr w:type="lastRow">
      <w:rPr>
        <w:b w:val="1"/>
        <w:color w:val="9abb59" w:themeColor="accent3" w:themeShade="000095" w:themeTint="0000FE"/>
      </w:rPr>
    </w:tblStylePr>
    <w:tblStylePr w:type="firstCol">
      <w:rPr>
        <w:b w:val="1"/>
        <w:color w:val="9abb59" w:themeColor="accent3" w:themeShade="000095" w:themeTint="0000FE"/>
      </w:rPr>
    </w:tblStylePr>
    <w:tblStylePr w:type="lastCol">
      <w:rPr>
        <w:b w:val="1"/>
        <w:color w:val="9abb59" w:themeColor="accent3" w:themeShade="000095" w:themeTint="0000FE"/>
      </w:rPr>
    </w:tblStylePr>
    <w:tblStylePr w:type="band1Vert">
      <w:tblPr/>
      <w:tcPr>
        <w:shd w:color="eaf1dc" w:fill="eaf1dc" w:themeColor="accent3" w:themeFill="accent3" w:themeFillTint="000034" w:themeTint="000034" w:val="clear"/>
      </w:tcPr>
    </w:tblStylePr>
    <w:tblStylePr w:type="band1Horz">
      <w:rPr>
        <w:rFonts w:ascii="Arial" w:hAnsi="Arial"/>
        <w:color w:val="9abb59" w:themeColor="accent3" w:themeShade="000095" w:themeTint="0000FE"/>
        <w:sz w:val="22"/>
      </w:rPr>
      <w:tblPr/>
      <w:tcPr>
        <w:shd w:color="eaf1dc" w:fill="eaf1dc" w:themeColor="accent3" w:themeFill="accent3" w:themeFillTint="000034" w:themeTint="000034" w:val="clear"/>
      </w:tcPr>
    </w:tblStylePr>
    <w:tblStylePr w:type="band2Horz">
      <w:rPr>
        <w:rFonts w:ascii="Arial" w:hAnsi="Arial"/>
        <w:color w:val="9abb59" w:themeColor="accent3" w:themeShade="000095" w:themeTint="0000FE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b2a1c6" w:space="0" w:sz="4" w:themeColor="accent4" w:themeTint="00009A" w:val="single"/>
        <w:left w:color="b2a1c6" w:space="0" w:sz="4" w:themeColor="accent4" w:themeTint="00009A" w:val="single"/>
        <w:bottom w:color="b2a1c6" w:space="0" w:sz="4" w:themeColor="accent4" w:themeTint="00009A" w:val="single"/>
        <w:right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b2a1c6" w:themeColor="accent4" w:themeShade="000095" w:themeTint="00009A"/>
      </w:rPr>
      <w:tblPr/>
      <w:tcPr>
        <w:tcBorders>
          <w:bottom w:color="b2a1c6" w:space="0" w:sz="12" w:themeColor="accent4" w:themeTint="00009A" w:val="single"/>
        </w:tcBorders>
      </w:tcPr>
    </w:tblStylePr>
    <w:tblStylePr w:type="lastRow">
      <w:rPr>
        <w:b w:val="1"/>
        <w:color w:val="b2a1c6" w:themeColor="accent4" w:themeShade="000095" w:themeTint="00009A"/>
      </w:rPr>
    </w:tblStylePr>
    <w:tblStylePr w:type="firstCol">
      <w:rPr>
        <w:b w:val="1"/>
        <w:color w:val="b2a1c6" w:themeColor="accent4" w:themeShade="000095" w:themeTint="00009A"/>
      </w:rPr>
    </w:tblStylePr>
    <w:tblStylePr w:type="lastCol">
      <w:rPr>
        <w:b w:val="1"/>
        <w:color w:val="b2a1c6" w:themeColor="accent4" w:themeShade="000095" w:themeTint="00009A"/>
      </w:rPr>
    </w:tblStylePr>
    <w:tblStylePr w:type="band1Vert">
      <w:tblPr/>
      <w:tcPr>
        <w:shd w:color="e5dfec" w:fill="e5dfec" w:themeColor="accent4" w:themeFill="accent4" w:themeFillTint="000034" w:themeTint="000034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e5dfec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4" w:themeColor="accent5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266779" w:themeColor="accent5" w:themeShade="000095"/>
      </w:rPr>
      <w:tblPr/>
      <w:tcPr>
        <w:tcBorders>
          <w:bottom w:color="4bacc6" w:space="0" w:sz="12" w:themeColor="accent5" w:val="single"/>
        </w:tcBorders>
      </w:tcPr>
    </w:tblStylePr>
    <w:tblStylePr w:type="lastRow">
      <w:rPr>
        <w:b w:val="1"/>
        <w:color w:val="266779" w:themeColor="accent5" w:themeShade="000095"/>
      </w:rPr>
    </w:tblStylePr>
    <w:tblStylePr w:type="firstCol">
      <w:rPr>
        <w:b w:val="1"/>
        <w:color w:val="266779" w:themeColor="accent5" w:themeShade="000095"/>
      </w:rPr>
    </w:tblStylePr>
    <w:tblStylePr w:type="lastCol">
      <w:rPr>
        <w:b w:val="1"/>
        <w:color w:val="266779" w:themeColor="accent5" w:themeShade="000095"/>
      </w:rPr>
    </w:tblStylePr>
    <w:tblStylePr w:type="band1Vert">
      <w:tblPr/>
      <w:tcPr>
        <w:shd w:color="daeef3" w:fill="daeef3" w:themeColor="accent5" w:themeFill="accent5" w:themeFillTint="000034" w:themeTint="000034" w:val="clear"/>
      </w:tcPr>
    </w:tblStylePr>
    <w:tblStylePr w:type="band1Horz">
      <w:rPr>
        <w:rFonts w:ascii="Arial" w:hAnsi="Arial"/>
        <w:color w:val="266779" w:themeColor="accent5" w:themeShade="000095"/>
        <w:sz w:val="22"/>
      </w:rPr>
      <w:tblPr/>
      <w:tcPr>
        <w:shd w:color="daeef3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266779" w:themeColor="accent5" w:themeShade="0000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4" w:themeColor="accent6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266779" w:themeColor="accent5" w:themeShade="000095"/>
      </w:rPr>
      <w:tblPr/>
      <w:tcPr>
        <w:tcBorders>
          <w:bottom w:color="f79646" w:space="0" w:sz="12" w:themeColor="accent6" w:val="single"/>
        </w:tcBorders>
      </w:tcPr>
    </w:tblStylePr>
    <w:tblStylePr w:type="lastRow">
      <w:rPr>
        <w:b w:val="1"/>
        <w:color w:val="266779" w:themeColor="accent5" w:themeShade="000095"/>
      </w:rPr>
    </w:tblStylePr>
    <w:tblStylePr w:type="firstCol">
      <w:rPr>
        <w:b w:val="1"/>
        <w:color w:val="266779" w:themeColor="accent5" w:themeShade="000095"/>
      </w:rPr>
    </w:tblStylePr>
    <w:tblStylePr w:type="lastCol">
      <w:rPr>
        <w:b w:val="1"/>
        <w:color w:val="266779" w:themeColor="accent5" w:themeShade="000095"/>
      </w:rPr>
    </w:tblStylePr>
    <w:tblStylePr w:type="band1Vert">
      <w:tblPr/>
      <w:tcPr>
        <w:shd w:color="fde9d8" w:fill="fde9d8" w:themeColor="accent6" w:themeFill="accent6" w:themeFillTint="000034" w:themeTint="000034" w:val="clear"/>
      </w:tcPr>
    </w:tblStylePr>
    <w:tblStylePr w:type="band1Horz">
      <w:rPr>
        <w:rFonts w:ascii="Arial" w:hAnsi="Arial"/>
        <w:color w:val="266779" w:themeColor="accent5" w:themeShade="000095"/>
        <w:sz w:val="22"/>
      </w:rPr>
      <w:tblPr/>
      <w:tcPr>
        <w:shd w:color="fde9d8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266779" w:themeColor="accent5" w:themeShade="000095"/>
        <w:sz w:val="22"/>
      </w:rPr>
    </w:tblStylePr>
  </w:style>
  <w:style w:type="table" w:styleId="-71" w:customStyle="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000000" w:space="0" w:sz="0" w:val="none"/>
          <w:left w:color="000000" w:space="0" w:sz="0" w:val="none"/>
          <w:bottom w:color="7f7f7f" w:space="0" w:sz="4" w:themeColor="text1" w:themeTint="000080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000000" w:space="0" w:sz="0" w:val="none"/>
          <w:left w:color="7f7f7f" w:space="0" w:sz="4" w:themeColor="text1" w:themeTint="000080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band1Vert"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a6bfdd" w:space="0" w:sz="4" w:themeColor="accent1" w:themeTint="000080" w:val="single"/>
        <w:right w:color="a6bfdd" w:space="0" w:sz="4" w:themeColor="accent1" w:themeTint="000080" w:val="single"/>
        <w:insideH w:color="a6bfdd" w:space="0" w:sz="4" w:themeColor="accent1" w:themeTint="000080" w:val="single"/>
        <w:insideV w:color="a6bfdd" w:space="0" w:sz="4" w:themeColor="accen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a6bfdd" w:themeColor="accent1" w:themeShade="000095" w:themeTint="000080"/>
        <w:sz w:val="22"/>
      </w:rPr>
      <w:tblPr/>
      <w:tcPr>
        <w:tcBorders>
          <w:top w:color="000000" w:space="0" w:sz="0" w:val="none"/>
          <w:left w:color="000000" w:space="0" w:sz="0" w:val="none"/>
          <w:bottom w:color="a6bfdd" w:space="0" w:sz="4" w:themeColor="accent1" w:themeTint="000080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a6bfdd" w:themeColor="accent1" w:themeShade="000095" w:themeTint="000080"/>
        <w:sz w:val="22"/>
      </w:rPr>
      <w:tblPr/>
      <w:tcPr>
        <w:tcBorders>
          <w:top w:color="a6bfdd" w:space="0" w:sz="4" w:themeColor="accent1" w:themeTint="000080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a6bfdd" w:themeColor="accent1" w:themeShade="000095" w:themeTint="000080"/>
        <w:sz w:val="22"/>
      </w:rPr>
      <w:tblPr/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a6bfdd" w:space="0" w:sz="4" w:themeColor="accen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6bfdd" w:themeColor="accent1" w:themeShade="000095" w:themeTint="000080"/>
        <w:sz w:val="22"/>
      </w:rPr>
      <w:tblPr/>
      <w:tcPr>
        <w:tcBorders>
          <w:top w:color="000000" w:space="0" w:sz="0" w:val="none"/>
          <w:left w:color="a6bfdd" w:space="0" w:sz="4" w:themeColor="accent1" w:themeTint="000080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band1Vert">
      <w:tblPr/>
      <w:tcPr>
        <w:shd w:color="dae5f1" w:fill="dae5f1" w:themeColor="accent1" w:themeFill="accent1" w:themeFillTint="000034" w:themeTint="000034" w:val="clear"/>
      </w:tcPr>
    </w:tblStylePr>
    <w:tblStylePr w:type="band1Horz">
      <w:rPr>
        <w:rFonts w:ascii="Arial" w:hAnsi="Arial"/>
        <w:color w:val="a6bfdd" w:themeColor="accent1" w:themeShade="000095" w:themeTint="000080"/>
        <w:sz w:val="22"/>
      </w:rPr>
      <w:tblPr/>
      <w:tcPr>
        <w:shd w:color="dae5f1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a6bfdd" w:themeColor="accent1" w:themeShade="000095" w:themeTint="000080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d99695" w:space="0" w:sz="4" w:themeColor="accent2" w:themeTint="000097" w:val="single"/>
        <w:right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d99695" w:themeColor="accent2" w:themeShade="000095" w:themeTint="000097"/>
        <w:sz w:val="22"/>
      </w:rPr>
      <w:tblPr/>
      <w:tcPr>
        <w:tcBorders>
          <w:top w:color="000000" w:space="0" w:sz="0" w:val="none"/>
          <w:left w:color="000000" w:space="0" w:sz="0" w:val="none"/>
          <w:bottom w:color="d99695" w:space="0" w:sz="4" w:themeColor="accent2" w:themeTint="000097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d99695" w:themeColor="accent2" w:themeShade="000095" w:themeTint="000097"/>
        <w:sz w:val="22"/>
      </w:rPr>
      <w:tblPr/>
      <w:tcPr>
        <w:tcBorders>
          <w:top w:color="d99695" w:space="0" w:sz="4" w:themeColor="accent2" w:themeTint="000097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d99695" w:space="0" w:sz="4" w:themeColor="accent2" w:themeTint="000097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000000" w:space="0" w:sz="0" w:val="none"/>
          <w:left w:color="d99695" w:space="0" w:sz="4" w:themeColor="accent2" w:themeTint="000097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band1Vert">
      <w:tblPr/>
      <w:tcPr>
        <w:shd w:color="f2dcdc" w:fill="f2dcdc" w:themeColor="accent2" w:themeFill="accent2" w:themeFillTint="000032" w:themeTint="000032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f2dcdc" w:fill="f2dcdc" w:themeColor="accent2" w:themeFill="accent2" w:themeFillTint="000032" w:themeTint="000032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9abb59" w:space="0" w:sz="4" w:themeColor="accent3" w:themeTint="0000FE" w:val="single"/>
        <w:right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9abb59" w:themeColor="accent3" w:themeShade="000095" w:themeTint="0000FE"/>
        <w:sz w:val="22"/>
      </w:rPr>
      <w:tblPr/>
      <w:tcPr>
        <w:tcBorders>
          <w:top w:color="000000" w:space="0" w:sz="0" w:val="none"/>
          <w:left w:color="000000" w:space="0" w:sz="0" w:val="none"/>
          <w:bottom w:color="9abb59" w:space="0" w:sz="4" w:themeColor="accent3" w:themeTint="0000FE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9abb59" w:themeColor="accent3" w:themeShade="000095" w:themeTint="0000FE"/>
        <w:sz w:val="22"/>
      </w:rPr>
      <w:tblPr/>
      <w:tcPr>
        <w:tcBorders>
          <w:top w:color="9abb59" w:space="0" w:sz="4" w:themeColor="accent3" w:themeTint="0000FE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9abb59" w:themeColor="accent3" w:themeShade="000095" w:themeTint="0000FE"/>
        <w:sz w:val="22"/>
      </w:rPr>
      <w:tblPr/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9abb59" w:space="0" w:sz="4" w:themeColor="accent3" w:themeTint="0000FE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9abb59" w:themeColor="accent3" w:themeShade="000095" w:themeTint="0000FE"/>
        <w:sz w:val="22"/>
      </w:rPr>
      <w:tblPr/>
      <w:tcPr>
        <w:tcBorders>
          <w:top w:color="000000" w:space="0" w:sz="0" w:val="none"/>
          <w:left w:color="9abb59" w:space="0" w:sz="4" w:themeColor="accent3" w:themeTint="0000FE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band1Vert">
      <w:tblPr/>
      <w:tcPr>
        <w:shd w:color="eaf1dc" w:fill="eaf1dc" w:themeColor="accent3" w:themeFill="accent3" w:themeFillTint="000034" w:themeTint="000034" w:val="clear"/>
      </w:tcPr>
    </w:tblStylePr>
    <w:tblStylePr w:type="band1Horz">
      <w:rPr>
        <w:rFonts w:ascii="Arial" w:hAnsi="Arial"/>
        <w:color w:val="9abb59" w:themeColor="accent3" w:themeShade="000095" w:themeTint="0000FE"/>
        <w:sz w:val="22"/>
      </w:rPr>
      <w:tblPr/>
      <w:tcPr>
        <w:shd w:color="eaf1dc" w:fill="eaf1dc" w:themeColor="accent3" w:themeFill="accent3" w:themeFillTint="000034" w:themeTint="000034" w:val="clear"/>
      </w:tcPr>
    </w:tblStylePr>
    <w:tblStylePr w:type="band2Horz">
      <w:rPr>
        <w:rFonts w:ascii="Arial" w:hAnsi="Arial"/>
        <w:color w:val="9abb59" w:themeColor="accent3" w:themeShade="000095" w:themeTint="0000FE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b2a1c6" w:space="0" w:sz="4" w:themeColor="accent4" w:themeTint="00009A" w:val="single"/>
        <w:right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b2a1c6" w:themeColor="accent4" w:themeShade="000095" w:themeTint="00009A"/>
        <w:sz w:val="22"/>
      </w:rPr>
      <w:tblPr/>
      <w:tcPr>
        <w:tcBorders>
          <w:top w:color="000000" w:space="0" w:sz="0" w:val="none"/>
          <w:left w:color="000000" w:space="0" w:sz="0" w:val="none"/>
          <w:bottom w:color="b2a1c6" w:space="0" w:sz="4" w:themeColor="accent4" w:themeTint="00009A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b2a1c6" w:themeColor="accent4" w:themeShade="000095" w:themeTint="00009A"/>
        <w:sz w:val="22"/>
      </w:rPr>
      <w:tblPr/>
      <w:tcPr>
        <w:tcBorders>
          <w:top w:color="b2a1c6" w:space="0" w:sz="4" w:themeColor="accent4" w:themeTint="00009A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b2a1c6" w:space="0" w:sz="4" w:themeColor="accent4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000000" w:space="0" w:sz="0" w:val="none"/>
          <w:left w:color="b2a1c6" w:space="0" w:sz="4" w:themeColor="accent4" w:themeTint="00009A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band1Vert">
      <w:tblPr/>
      <w:tcPr>
        <w:shd w:color="e5dfec" w:fill="e5dfec" w:themeColor="accent4" w:themeFill="accent4" w:themeFillTint="000034" w:themeTint="000034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e5dfec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  <w:insideV w:color="99d0de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266779" w:themeColor="accent5" w:themeShade="000095"/>
        <w:sz w:val="22"/>
      </w:rPr>
      <w:tblPr/>
      <w:tcPr>
        <w:tcBorders>
          <w:top w:color="000000" w:space="0" w:sz="0" w:val="none"/>
          <w:left w:color="000000" w:space="0" w:sz="0" w:val="none"/>
          <w:bottom w:color="99d0de" w:space="0" w:sz="4" w:themeColor="accent5" w:themeTint="000090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266779" w:themeColor="accent5" w:themeShade="000095"/>
        <w:sz w:val="22"/>
      </w:rPr>
      <w:tblPr/>
      <w:tcPr>
        <w:tcBorders>
          <w:top w:color="99d0de" w:space="0" w:sz="4" w:themeColor="accent5" w:themeTint="000090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266779" w:themeColor="accent5" w:themeShade="000095"/>
        <w:sz w:val="22"/>
      </w:rPr>
      <w:tblPr/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99d0de" w:space="0" w:sz="4" w:themeColor="accent5" w:themeTint="00009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266779" w:themeColor="accent5" w:themeShade="000095"/>
        <w:sz w:val="22"/>
      </w:rPr>
      <w:tblPr/>
      <w:tcPr>
        <w:tcBorders>
          <w:top w:color="000000" w:space="0" w:sz="0" w:val="none"/>
          <w:left w:color="99d0de" w:space="0" w:sz="4" w:themeColor="accent5" w:themeTint="000090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band1Vert">
      <w:tblPr/>
      <w:tcPr>
        <w:shd w:color="daeef3" w:fill="daeef3" w:themeColor="accent5" w:themeFill="accent5" w:themeFillTint="000034" w:themeTint="000034" w:val="clear"/>
      </w:tcPr>
    </w:tblStylePr>
    <w:tblStylePr w:type="band1Horz">
      <w:rPr>
        <w:rFonts w:ascii="Arial" w:hAnsi="Arial"/>
        <w:color w:val="266779" w:themeColor="accent5" w:themeShade="000095"/>
        <w:sz w:val="22"/>
      </w:rPr>
      <w:tblPr/>
      <w:tcPr>
        <w:shd w:color="daeef3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266779" w:themeColor="accent5" w:themeShade="0000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  <w:insideV w:color="fac396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b15407" w:themeColor="accent6" w:themeShade="000095"/>
        <w:sz w:val="22"/>
      </w:rPr>
      <w:tblPr/>
      <w:tcPr>
        <w:tcBorders>
          <w:top w:color="000000" w:space="0" w:sz="0" w:val="none"/>
          <w:left w:color="000000" w:space="0" w:sz="0" w:val="none"/>
          <w:bottom w:color="fac396" w:space="0" w:sz="4" w:themeColor="accent6" w:themeTint="000090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b15407" w:themeColor="accent6" w:themeShade="000095"/>
        <w:sz w:val="22"/>
      </w:rPr>
      <w:tblPr/>
      <w:tcPr>
        <w:tcBorders>
          <w:top w:color="fac396" w:space="0" w:sz="4" w:themeColor="accent6" w:themeTint="000090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b15407" w:themeColor="accent6" w:themeShade="000095"/>
        <w:sz w:val="22"/>
      </w:rPr>
      <w:tblPr/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fac396" w:space="0" w:sz="4" w:themeColor="accent6" w:themeTint="00009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b15407" w:themeColor="accent6" w:themeShade="000095"/>
        <w:sz w:val="22"/>
      </w:rPr>
      <w:tblPr/>
      <w:tcPr>
        <w:tcBorders>
          <w:top w:color="000000" w:space="0" w:sz="0" w:val="none"/>
          <w:left w:color="fac396" w:space="0" w:sz="4" w:themeColor="accent6" w:themeTint="000090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band1Vert">
      <w:tblPr/>
      <w:tcPr>
        <w:shd w:color="fde9d8" w:fill="fde9d8" w:themeColor="accent6" w:themeFill="accent6" w:themeFillTint="000034" w:themeTint="000034" w:val="clear"/>
      </w:tcPr>
    </w:tblStylePr>
    <w:tblStylePr w:type="band1Horz">
      <w:rPr>
        <w:rFonts w:ascii="Arial" w:hAnsi="Arial"/>
        <w:color w:val="b15407" w:themeColor="accent6" w:themeShade="000095"/>
        <w:sz w:val="22"/>
      </w:rPr>
      <w:tblPr/>
      <w:tcPr>
        <w:shd w:color="fde9d8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b15407" w:themeColor="accent6" w:themeShade="000095"/>
        <w:sz w:val="22"/>
      </w:rPr>
    </w:tblStylePr>
  </w:style>
  <w:style w:type="table" w:styleId="-110" w:customStyle="1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f81bd" w:space="0" w:sz="4" w:themeColor="accen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4f81bd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2dfee" w:fill="d2dfee" w:themeColor="accent1" w:themeFill="accent1" w:themeFillTint="000040" w:themeTint="000040" w:val="clear"/>
      </w:tcPr>
    </w:tblStylePr>
    <w:tblStylePr w:type="band1Horz">
      <w:tblPr/>
      <w:tcPr>
        <w:shd w:color="d2dfee" w:fill="d2dfee" w:themeColor="accent1" w:themeFill="accent1" w:themeFillTint="000040" w:themeTint="000040" w:val="clear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c0504d" w:space="0" w:sz="4" w:themeColor="accent2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c0504d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efd2d2" w:fill="efd2d2" w:themeColor="accent2" w:themeFill="accent2" w:themeFillTint="000040" w:themeTint="000040" w:val="clear"/>
      </w:tcPr>
    </w:tblStylePr>
    <w:tblStylePr w:type="band1Horz">
      <w:tblPr/>
      <w:tcPr>
        <w:shd w:color="efd2d2" w:fill="efd2d2" w:themeColor="accent2" w:themeFill="accent2" w:themeFillTint="000040" w:themeTint="000040" w:val="clear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9bbb59" w:space="0" w:sz="4" w:themeColor="accent3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9bbb59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e5eed5" w:fill="e5eed5" w:themeColor="accent3" w:themeFill="accent3" w:themeFillTint="000040" w:themeTint="000040" w:val="clear"/>
      </w:tcPr>
    </w:tblStylePr>
    <w:tblStylePr w:type="band1Horz">
      <w:tblPr/>
      <w:tcPr>
        <w:shd w:color="e5eed5" w:fill="e5eed5" w:themeColor="accent3" w:themeFill="accent3" w:themeFillTint="000040" w:themeTint="000040" w:val="clear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8064a2" w:space="0" w:sz="4" w:themeColor="accent4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8064a2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fd8e7" w:fill="dfd8e7" w:themeColor="accent4" w:themeFill="accent4" w:themeFillTint="000040" w:themeTint="000040" w:val="clear"/>
      </w:tcPr>
    </w:tblStylePr>
    <w:tblStylePr w:type="band1Horz">
      <w:tblPr/>
      <w:tcPr>
        <w:shd w:color="dfd8e7" w:fill="dfd8e7" w:themeColor="accent4" w:themeFill="accent4" w:themeFillTint="000040" w:themeTint="000040" w:val="clear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bacc6" w:space="0" w:sz="4" w:themeColor="accent5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4bacc6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1eaf0" w:fill="d1eaf0" w:themeColor="accent5" w:themeFill="accent5" w:themeFillTint="000040" w:themeTint="000040" w:val="clear"/>
      </w:tcPr>
    </w:tblStylePr>
    <w:tblStylePr w:type="band1Horz">
      <w:tblPr/>
      <w:tcPr>
        <w:shd w:color="d1eaf0" w:fill="d1eaf0" w:themeColor="accent5" w:themeFill="accent5" w:themeFillTint="000040" w:themeTint="000040" w:val="clear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79646" w:space="0" w:sz="4" w:themeColor="accent6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f79646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fde4d0" w:fill="fde4d0" w:themeColor="accent6" w:themeFill="accent6" w:themeFillTint="000040" w:themeTint="000040" w:val="clear"/>
      </w:tcPr>
    </w:tblStylePr>
    <w:tblStylePr w:type="band1Horz">
      <w:tblPr/>
      <w:tcPr>
        <w:shd w:color="fde4d0" w:fill="fde4d0" w:themeColor="accent6" w:themeFill="accent6" w:themeFillTint="000040" w:themeTint="000040" w:val="clear"/>
      </w:tcPr>
    </w:tblStylePr>
  </w:style>
  <w:style w:type="table" w:styleId="-210" w:customStyle="1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6f6f6f" w:space="0" w:sz="4" w:themeColor="text1" w:themeTint="000090" w:val="single"/>
        <w:bottom w:color="6f6f6f" w:space="0" w:sz="4" w:themeColor="text1" w:themeTint="000090" w:val="single"/>
        <w:insideH w:color="6f6f6f" w:space="0" w:sz="4" w:themeColor="tex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9bb7d9" w:space="0" w:sz="4" w:themeColor="accent1" w:themeTint="000090" w:val="single"/>
        <w:bottom w:color="9bb7d9" w:space="0" w:sz="4" w:themeColor="accent1" w:themeTint="000090" w:val="single"/>
        <w:insideH w:color="9bb7d9" w:space="0" w:sz="4" w:themeColor="accen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9bb7d9" w:space="0" w:sz="4" w:themeColor="accent1" w:themeTint="000090" w:val="single"/>
          <w:left w:color="000000" w:space="0" w:sz="4" w:val="none"/>
          <w:bottom w:color="9bb7d9" w:space="0" w:sz="4" w:themeColor="accen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9bb7d9" w:space="0" w:sz="4" w:themeColor="accent1" w:themeTint="000090" w:val="single"/>
          <w:left w:color="000000" w:space="0" w:sz="4" w:val="none"/>
          <w:bottom w:color="9bb7d9" w:space="0" w:sz="4" w:themeColor="accen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2dfee" w:fill="d2dfee" w:themeColor="accent1" w:themeFill="accen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2dfee" w:fill="d2dfee" w:themeColor="accent1" w:themeFill="accent1" w:themeFillTint="000040" w:themeTint="000040" w:val="clear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db9b9a" w:space="0" w:sz="4" w:themeColor="accent2" w:themeTint="000090" w:val="single"/>
        <w:bottom w:color="db9b9a" w:space="0" w:sz="4" w:themeColor="accent2" w:themeTint="000090" w:val="single"/>
        <w:insideH w:color="db9b9a" w:space="0" w:sz="4" w:themeColor="accent2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db9b9a" w:space="0" w:sz="4" w:themeColor="accent2" w:themeTint="000090" w:val="single"/>
          <w:left w:color="000000" w:space="0" w:sz="4" w:val="none"/>
          <w:bottom w:color="db9b9a" w:space="0" w:sz="4" w:themeColor="accent2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db9b9a" w:space="0" w:sz="4" w:themeColor="accent2" w:themeTint="000090" w:val="single"/>
          <w:left w:color="000000" w:space="0" w:sz="4" w:val="none"/>
          <w:bottom w:color="db9b9a" w:space="0" w:sz="4" w:themeColor="accent2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efd2d2" w:fill="efd2d2" w:themeColor="accent2" w:themeFill="accent2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fd2d2" w:fill="efd2d2" w:themeColor="accent2" w:themeFill="accent2" w:themeFillTint="000040" w:themeTint="000040" w:val="clear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c6d8a1" w:space="0" w:sz="4" w:themeColor="accent3" w:themeTint="000090" w:val="single"/>
        <w:bottom w:color="c6d8a1" w:space="0" w:sz="4" w:themeColor="accent3" w:themeTint="000090" w:val="single"/>
        <w:insideH w:color="c6d8a1" w:space="0" w:sz="4" w:themeColor="accent3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c6d8a1" w:space="0" w:sz="4" w:themeColor="accent3" w:themeTint="000090" w:val="single"/>
          <w:left w:color="000000" w:space="0" w:sz="4" w:val="none"/>
          <w:bottom w:color="c6d8a1" w:space="0" w:sz="4" w:themeColor="accent3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c6d8a1" w:space="0" w:sz="4" w:themeColor="accent3" w:themeTint="000090" w:val="single"/>
          <w:left w:color="000000" w:space="0" w:sz="4" w:val="none"/>
          <w:bottom w:color="c6d8a1" w:space="0" w:sz="4" w:themeColor="accent3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e5eed5" w:fill="e5eed5" w:themeColor="accent3" w:themeFill="accent3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5eed5" w:fill="e5eed5" w:themeColor="accent3" w:themeFill="accent3" w:themeFillTint="000040" w:themeTint="000040" w:val="clear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b7a7ca" w:space="0" w:sz="4" w:themeColor="accent4" w:themeTint="000090" w:val="single"/>
        <w:bottom w:color="b7a7ca" w:space="0" w:sz="4" w:themeColor="accent4" w:themeTint="000090" w:val="single"/>
        <w:insideH w:color="b7a7ca" w:space="0" w:sz="4" w:themeColor="accent4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b7a7ca" w:space="0" w:sz="4" w:themeColor="accent4" w:themeTint="000090" w:val="single"/>
          <w:left w:color="000000" w:space="0" w:sz="4" w:val="none"/>
          <w:bottom w:color="b7a7ca" w:space="0" w:sz="4" w:themeColor="accent4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b7a7ca" w:space="0" w:sz="4" w:themeColor="accent4" w:themeTint="000090" w:val="single"/>
          <w:left w:color="000000" w:space="0" w:sz="4" w:val="none"/>
          <w:bottom w:color="b7a7ca" w:space="0" w:sz="4" w:themeColor="accent4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fd8e7" w:fill="dfd8e7" w:themeColor="accent4" w:themeFill="accent4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fd8e7" w:fill="dfd8e7" w:themeColor="accent4" w:themeFill="accent4" w:themeFillTint="000040" w:themeTint="000040" w:val="clear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99d0de" w:space="0" w:sz="4" w:themeColor="accent5" w:themeTint="000090" w:val="single"/>
        <w:bottom w:color="99d0de" w:space="0" w:sz="4" w:themeColor="accent5" w:themeTint="000090" w:val="single"/>
        <w:insideH w:color="99d0de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99d0de" w:space="0" w:sz="4" w:themeColor="accent5" w:themeTint="000090" w:val="singl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99d0de" w:space="0" w:sz="4" w:themeColor="accent5" w:themeTint="000090" w:val="singl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1eaf0" w:fill="d1eaf0" w:themeColor="accent5" w:themeFill="accent5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1eaf0" w:fill="d1eaf0" w:themeColor="accent5" w:themeFill="accent5" w:themeFillTint="000040" w:themeTint="000040" w:val="clear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ac396" w:space="0" w:sz="4" w:themeColor="accent6" w:themeTint="000090" w:val="single"/>
        <w:bottom w:color="fac396" w:space="0" w:sz="4" w:themeColor="accent6" w:themeTint="000090" w:val="single"/>
        <w:insideH w:color="fac396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fac396" w:space="0" w:sz="4" w:themeColor="accent6" w:themeTint="000090" w:val="singl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fac396" w:space="0" w:sz="4" w:themeColor="accent6" w:themeTint="000090" w:val="singl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fde4d0" w:fill="fde4d0" w:themeColor="accent6" w:themeFill="accent6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de4d0" w:fill="fde4d0" w:themeColor="accent6" w:themeFill="accent6" w:themeFillTint="000040" w:themeTint="000040" w:val="clear"/>
      </w:tcPr>
    </w:tblStylePr>
  </w:style>
  <w:style w:type="table" w:styleId="-310" w:customStyle="1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4" w:themeColor="accent1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4f81bd" w:fill="4f81bd" w:themeColor="accent1" w:themeFill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4f81bd" w:space="0" w:sz="4" w:themeColor="accent1" w:val="single"/>
          <w:right w:color="4f81bd" w:space="0" w:sz="4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4f81bd" w:space="0" w:sz="4" w:themeColor="accent1" w:val="single"/>
          <w:bottom w:color="4f81bd" w:space="0" w:sz="4" w:themeColor="accent1" w:val="single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d99695" w:space="0" w:sz="4" w:themeColor="accent2" w:themeTint="000097" w:val="single"/>
        <w:left w:color="d99695" w:space="0" w:sz="4" w:themeColor="accent2" w:themeTint="000097" w:val="single"/>
        <w:bottom w:color="d99695" w:space="0" w:sz="4" w:themeColor="accent2" w:themeTint="000097" w:val="single"/>
        <w:right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d99695" w:space="0" w:sz="4" w:themeColor="accent2" w:themeTint="000097" w:val="single"/>
          <w:right w:color="d99695" w:space="0" w:sz="4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99695" w:space="0" w:sz="4" w:themeColor="accent2" w:themeTint="000097" w:val="single"/>
          <w:bottom w:color="d99695" w:space="0" w:sz="4" w:themeColor="accent2" w:themeTint="000097" w:val="single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c3d69b" w:space="0" w:sz="4" w:themeColor="accent3" w:themeTint="000098" w:val="single"/>
        <w:left w:color="c3d69b" w:space="0" w:sz="4" w:themeColor="accent3" w:themeTint="000098" w:val="single"/>
        <w:bottom w:color="c3d69b" w:space="0" w:sz="4" w:themeColor="accent3" w:themeTint="000098" w:val="single"/>
        <w:right w:color="c3d69b" w:space="0" w:sz="4" w:themeColor="accent3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c3d69b" w:fill="c3d69b" w:themeColor="accent3" w:themeFill="accent3" w:themeFillTint="000098" w:theme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c3d69b" w:space="0" w:sz="4" w:themeColor="accent3" w:themeTint="000098" w:val="single"/>
          <w:right w:color="c3d69b" w:space="0" w:sz="4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3d69b" w:space="0" w:sz="4" w:themeColor="accent3" w:themeTint="000098" w:val="single"/>
          <w:bottom w:color="c3d69b" w:space="0" w:sz="4" w:themeColor="accent3" w:themeTint="000098" w:val="single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b2a1c6" w:space="0" w:sz="4" w:themeColor="accent4" w:themeTint="00009A" w:val="single"/>
        <w:left w:color="b2a1c6" w:space="0" w:sz="4" w:themeColor="accent4" w:themeTint="00009A" w:val="single"/>
        <w:bottom w:color="b2a1c6" w:space="0" w:sz="4" w:themeColor="accent4" w:themeTint="00009A" w:val="single"/>
        <w:right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b2a1c6" w:space="0" w:sz="4" w:themeColor="accent4" w:themeTint="00009A" w:val="single"/>
          <w:right w:color="b2a1c6" w:space="0" w:sz="4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2a1c6" w:space="0" w:sz="4" w:themeColor="accent4" w:themeTint="00009A" w:val="single"/>
          <w:bottom w:color="b2a1c6" w:space="0" w:sz="4" w:themeColor="accent4" w:themeTint="00009A" w:val="single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92ccdc" w:space="0" w:sz="4" w:themeColor="accent5" w:themeTint="00009A" w:val="single"/>
        <w:left w:color="92ccdc" w:space="0" w:sz="4" w:themeColor="accent5" w:themeTint="00009A" w:val="single"/>
        <w:bottom w:color="92ccdc" w:space="0" w:sz="4" w:themeColor="accent5" w:themeTint="00009A" w:val="single"/>
        <w:right w:color="92ccdc" w:space="0" w:sz="4" w:themeColor="accent5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92ccdc" w:fill="92ccdc" w:themeColor="accent5" w:themeFill="accent5" w:themeFillTint="00009A" w:theme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92ccdc" w:space="0" w:sz="4" w:themeColor="accent5" w:themeTint="00009A" w:val="single"/>
          <w:right w:color="92ccdc" w:space="0" w:sz="4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2ccdc" w:space="0" w:sz="4" w:themeColor="accent5" w:themeTint="00009A" w:val="single"/>
          <w:bottom w:color="92ccdc" w:space="0" w:sz="4" w:themeColor="accent5" w:themeTint="00009A" w:val="single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ac090" w:space="0" w:sz="4" w:themeColor="accent6" w:themeTint="000098" w:val="single"/>
        <w:left w:color="fac090" w:space="0" w:sz="4" w:themeColor="accent6" w:themeTint="000098" w:val="single"/>
        <w:bottom w:color="fac090" w:space="0" w:sz="4" w:themeColor="accent6" w:themeTint="000098" w:val="single"/>
        <w:right w:color="fac090" w:space="0" w:sz="4" w:themeColor="accent6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fac090" w:fill="fac090" w:themeColor="accent6" w:themeFill="accent6" w:themeFillTint="000098" w:theme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fac090" w:space="0" w:sz="4" w:themeColor="accent6" w:themeTint="000098" w:val="single"/>
          <w:right w:color="fac090" w:space="0" w:sz="4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ac090" w:space="0" w:sz="4" w:themeColor="accent6" w:themeTint="000098" w:val="single"/>
          <w:bottom w:color="fac090" w:space="0" w:sz="4" w:themeColor="accent6" w:themeTint="000098" w:val="single"/>
        </w:tcBorders>
      </w:tcPr>
    </w:tblStylePr>
  </w:style>
  <w:style w:type="table" w:styleId="-410" w:customStyle="1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9bb7d9" w:space="0" w:sz="4" w:themeColor="accent1" w:themeTint="000090" w:val="single"/>
        <w:left w:color="9bb7d9" w:space="0" w:sz="4" w:themeColor="accent1" w:themeTint="000090" w:val="single"/>
        <w:bottom w:color="9bb7d9" w:space="0" w:sz="4" w:themeColor="accent1" w:themeTint="000090" w:val="single"/>
        <w:right w:color="9bb7d9" w:space="0" w:sz="4" w:themeColor="accent1" w:themeTint="000090" w:val="single"/>
        <w:insideH w:color="9bb7d9" w:space="0" w:sz="4" w:themeColor="accen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4f81bd" w:fill="4f81bd" w:themeColor="accent1" w:themeFill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2dfee" w:fill="d2dfee" w:themeColor="accent1" w:themeFill="accen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2dfee" w:fill="d2dfee" w:themeColor="accent1" w:themeFill="accent1" w:themeFillTint="000040" w:themeTint="000040" w:val="clear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db9b9a" w:space="0" w:sz="4" w:themeColor="accent2" w:themeTint="000090" w:val="single"/>
        <w:left w:color="db9b9a" w:space="0" w:sz="4" w:themeColor="accent2" w:themeTint="000090" w:val="single"/>
        <w:bottom w:color="db9b9a" w:space="0" w:sz="4" w:themeColor="accent2" w:themeTint="000090" w:val="single"/>
        <w:right w:color="db9b9a" w:space="0" w:sz="4" w:themeColor="accent2" w:themeTint="000090" w:val="single"/>
        <w:insideH w:color="db9b9a" w:space="0" w:sz="4" w:themeColor="accent2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c0504d" w:fill="c0504d" w:themeColor="accent2" w:themeFill="accent2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fd2d2" w:fill="efd2d2" w:themeColor="accent2" w:themeFill="accent2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fd2d2" w:fill="efd2d2" w:themeColor="accent2" w:themeFill="accent2" w:themeFillTint="000040" w:themeTint="000040" w:val="clear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c6d8a1" w:space="0" w:sz="4" w:themeColor="accent3" w:themeTint="000090" w:val="single"/>
        <w:left w:color="c6d8a1" w:space="0" w:sz="4" w:themeColor="accent3" w:themeTint="000090" w:val="single"/>
        <w:bottom w:color="c6d8a1" w:space="0" w:sz="4" w:themeColor="accent3" w:themeTint="000090" w:val="single"/>
        <w:right w:color="c6d8a1" w:space="0" w:sz="4" w:themeColor="accent3" w:themeTint="000090" w:val="single"/>
        <w:insideH w:color="c6d8a1" w:space="0" w:sz="4" w:themeColor="accent3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9bbb59" w:fill="9bbb59" w:themeColor="accent3" w:themeFill="accent3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5eed5" w:fill="e5eed5" w:themeColor="accent3" w:themeFill="accent3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5eed5" w:fill="e5eed5" w:themeColor="accent3" w:themeFill="accent3" w:themeFillTint="000040" w:themeTint="000040" w:val="clear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b7a7ca" w:space="0" w:sz="4" w:themeColor="accent4" w:themeTint="000090" w:val="single"/>
        <w:left w:color="b7a7ca" w:space="0" w:sz="4" w:themeColor="accent4" w:themeTint="000090" w:val="single"/>
        <w:bottom w:color="b7a7ca" w:space="0" w:sz="4" w:themeColor="accent4" w:themeTint="000090" w:val="single"/>
        <w:right w:color="b7a7ca" w:space="0" w:sz="4" w:themeColor="accent4" w:themeTint="000090" w:val="single"/>
        <w:insideH w:color="b7a7ca" w:space="0" w:sz="4" w:themeColor="accent4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8064a2" w:fill="8064a2" w:themeColor="accent4" w:themeFill="accent4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fd8e7" w:fill="dfd8e7" w:themeColor="accent4" w:themeFill="accent4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fd8e7" w:fill="dfd8e7" w:themeColor="accent4" w:themeFill="accent4" w:themeFillTint="000040" w:themeTint="000040" w:val="clear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99d0de" w:space="0" w:sz="4" w:themeColor="accent5" w:themeTint="000090" w:val="single"/>
        <w:left w:color="99d0de" w:space="0" w:sz="4" w:themeColor="accent5" w:themeTint="000090" w:val="single"/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4bacc6" w:fill="4bacc6" w:themeColor="accent5" w:themeFill="accent5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1eaf0" w:fill="d1eaf0" w:themeColor="accent5" w:themeFill="accent5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1eaf0" w:fill="d1eaf0" w:themeColor="accent5" w:themeFill="accent5" w:themeFillTint="000040" w:themeTint="000040" w:val="clear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ac396" w:space="0" w:sz="4" w:themeColor="accent6" w:themeTint="000090" w:val="single"/>
        <w:left w:color="fac396" w:space="0" w:sz="4" w:themeColor="accent6" w:themeTint="000090" w:val="single"/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f79646" w:fill="f79646" w:themeColor="accent6" w:themeFill="accent6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de4d0" w:fill="fde4d0" w:themeColor="accent6" w:themeFill="accent6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de4d0" w:fill="fde4d0" w:themeColor="accent6" w:themeFill="accent6" w:themeFillTint="000040" w:themeTint="000040" w:val="clear"/>
      </w:tcPr>
    </w:tblStylePr>
  </w:style>
  <w:style w:type="table" w:styleId="-510" w:customStyle="1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7f7f7f" w:space="0" w:sz="32" w:themeColor="text1" w:themeTint="000080" w:val="single"/>
        <w:left w:color="7f7f7f" w:space="0" w:sz="32" w:themeColor="text1" w:themeTint="000080" w:val="single"/>
        <w:bottom w:color="7f7f7f" w:space="0" w:sz="32" w:themeColor="text1" w:themeTint="000080" w:val="single"/>
        <w:right w:color="7f7f7f" w:space="0" w:sz="32" w:themeColor="text1" w:themeTint="000080" w:val="single"/>
      </w:tblBorders>
      <w:shd w:color="7f7f7f" w:fill="7f7f7f" w:themeColor="text1" w:themeFill="text1" w:themeFillTint="000080" w:themeTint="000080" w:val="clear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7f7f7f" w:space="0" w:sz="32" w:themeColor="text1" w:themeTint="000080" w:val="single"/>
          <w:bottom w:color="ffffff" w:space="0" w:sz="12" w:themeColor="light1" w:val="single"/>
        </w:tcBorders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7f7f7f" w:space="0" w:sz="32" w:themeColor="text1" w:themeTint="000080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7f7f7f" w:space="0" w:sz="32" w:themeColor="text1" w:themeTint="000080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32" w:themeColor="accent1" w:val="single"/>
        <w:left w:color="4f81bd" w:space="0" w:sz="32" w:themeColor="accent1" w:val="single"/>
        <w:bottom w:color="4f81bd" w:space="0" w:sz="32" w:themeColor="accent1" w:val="single"/>
        <w:right w:color="4f81bd" w:space="0" w:sz="32" w:themeColor="accent1" w:val="single"/>
      </w:tblBorders>
      <w:shd w:color="4f81bd" w:fill="4f81bd" w:themeColor="accent1" w:themeFill="accent1" w:val="clear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4f81bd" w:space="0" w:sz="32" w:themeColor="accent1" w:val="single"/>
          <w:bottom w:color="ffffff" w:space="0" w:sz="12" w:themeColor="light1" w:val="single"/>
        </w:tcBorders>
        <w:shd w:color="4f81bd" w:fill="4f81bd" w:themeColor="accent1" w:themeFill="accent1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4f81bd" w:space="0" w:sz="32" w:themeColor="accent1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4f81bd" w:space="0" w:sz="32" w:themeColor="accent1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4f81bd" w:fill="4f81bd" w:themeColor="accent1" w:themeFill="accent1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4f81bd" w:fill="4f81bd" w:themeColor="accent1" w:themeFill="accent1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4f81bd" w:fill="4f81bd" w:themeColor="accent1" w:themeFill="accent1" w:val="clear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d99695" w:space="0" w:sz="32" w:themeColor="accent2" w:themeTint="000097" w:val="single"/>
        <w:left w:color="d99695" w:space="0" w:sz="32" w:themeColor="accent2" w:themeTint="000097" w:val="single"/>
        <w:bottom w:color="d99695" w:space="0" w:sz="32" w:themeColor="accent2" w:themeTint="000097" w:val="single"/>
        <w:right w:color="d99695" w:space="0" w:sz="32" w:themeColor="accent2" w:themeTint="000097" w:val="single"/>
      </w:tblBorders>
      <w:shd w:color="d99695" w:fill="d99695" w:themeColor="accent2" w:themeFill="accent2" w:themeFillTint="000097" w:themeTint="000097" w:val="clear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d99695" w:space="0" w:sz="32" w:themeColor="accent2" w:themeTint="000097" w:val="single"/>
          <w:bottom w:color="ffffff" w:space="0" w:sz="12" w:themeColor="light1" w:val="single"/>
        </w:tcBorders>
        <w:shd w:color="d99695" w:fill="d99695" w:themeColor="accent2" w:themeFill="accent2" w:themeFillTint="000097" w:themeTint="000097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d99695" w:space="0" w:sz="32" w:themeColor="accent2" w:themeTint="000097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d99695" w:space="0" w:sz="32" w:themeColor="accent2" w:themeTint="000097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d99695" w:fill="d99695" w:themeColor="accent2" w:themeFill="accent2" w:themeFillTint="000097" w:themeTint="000097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d99695" w:fill="d99695" w:themeColor="accent2" w:themeFill="accent2" w:themeFillTint="000097" w:themeTint="000097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d99695" w:fill="d99695" w:themeColor="accent2" w:themeFill="accent2" w:themeFillTint="000097" w:themeTint="000097" w:val="clear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c3d69b" w:space="0" w:sz="32" w:themeColor="accent3" w:themeTint="000098" w:val="single"/>
        <w:left w:color="c3d69b" w:space="0" w:sz="32" w:themeColor="accent3" w:themeTint="000098" w:val="single"/>
        <w:bottom w:color="c3d69b" w:space="0" w:sz="32" w:themeColor="accent3" w:themeTint="000098" w:val="single"/>
        <w:right w:color="c3d69b" w:space="0" w:sz="32" w:themeColor="accent3" w:themeTint="000098" w:val="single"/>
      </w:tblBorders>
      <w:shd w:color="c3d69b" w:fill="c3d69b" w:themeColor="accent3" w:themeFill="accent3" w:themeFillTint="000098" w:themeTint="000098" w:val="clear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c3d69b" w:space="0" w:sz="32" w:themeColor="accent3" w:themeTint="000098" w:val="single"/>
          <w:bottom w:color="ffffff" w:space="0" w:sz="12" w:themeColor="light1" w:val="single"/>
        </w:tcBorders>
        <w:shd w:color="c3d69b" w:fill="c3d69b" w:themeColor="accent3" w:themeFill="accent3" w:themeFillTint="000098" w:theme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c3d69b" w:space="0" w:sz="32" w:themeColor="accent3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c3d69b" w:space="0" w:sz="32" w:themeColor="accent3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c3d69b" w:fill="c3d69b" w:themeColor="accent3" w:themeFill="accent3" w:themeFillTint="000098" w:theme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c3d69b" w:fill="c3d69b" w:themeColor="accent3" w:themeFill="accent3" w:themeFillTint="000098" w:theme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c3d69b" w:fill="c3d69b" w:themeColor="accent3" w:themeFill="accent3" w:themeFillTint="000098" w:themeTint="000098" w:val="clear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b2a1c6" w:space="0" w:sz="32" w:themeColor="accent4" w:themeTint="00009A" w:val="single"/>
        <w:left w:color="b2a1c6" w:space="0" w:sz="32" w:themeColor="accent4" w:themeTint="00009A" w:val="single"/>
        <w:bottom w:color="b2a1c6" w:space="0" w:sz="32" w:themeColor="accent4" w:themeTint="00009A" w:val="single"/>
        <w:right w:color="b2a1c6" w:space="0" w:sz="32" w:themeColor="accent4" w:themeTint="00009A" w:val="single"/>
      </w:tblBorders>
      <w:shd w:color="b2a1c6" w:fill="b2a1c6" w:themeColor="accent4" w:themeFill="accent4" w:themeFillTint="00009A" w:themeTint="00009A" w:val="clear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b2a1c6" w:space="0" w:sz="32" w:themeColor="accent4" w:themeTint="00009A" w:val="single"/>
          <w:bottom w:color="ffffff" w:space="0" w:sz="12" w:themeColor="light1" w:val="single"/>
        </w:tcBorders>
        <w:shd w:color="b2a1c6" w:fill="b2a1c6" w:themeColor="accent4" w:themeFill="accent4" w:themeFillTint="00009A" w:theme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b2a1c6" w:space="0" w:sz="32" w:themeColor="accent4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b2a1c6" w:space="0" w:sz="32" w:themeColor="accent4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b2a1c6" w:fill="b2a1c6" w:themeColor="accent4" w:themeFill="accent4" w:themeFillTint="00009A" w:theme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b2a1c6" w:fill="b2a1c6" w:themeColor="accent4" w:themeFill="accent4" w:themeFillTint="00009A" w:theme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b2a1c6" w:fill="b2a1c6" w:themeColor="accent4" w:themeFill="accent4" w:themeFillTint="00009A" w:themeTint="00009A" w:val="clear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92ccdc" w:space="0" w:sz="32" w:themeColor="accent5" w:themeTint="00009A" w:val="single"/>
        <w:left w:color="92ccdc" w:space="0" w:sz="32" w:themeColor="accent5" w:themeTint="00009A" w:val="single"/>
        <w:bottom w:color="92ccdc" w:space="0" w:sz="32" w:themeColor="accent5" w:themeTint="00009A" w:val="single"/>
        <w:right w:color="92ccdc" w:space="0" w:sz="32" w:themeColor="accent5" w:themeTint="00009A" w:val="single"/>
      </w:tblBorders>
      <w:shd w:color="92ccdc" w:fill="92ccdc" w:themeColor="accent5" w:themeFill="accent5" w:themeFillTint="00009A" w:themeTint="00009A" w:val="clear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92ccdc" w:space="0" w:sz="32" w:themeColor="accent5" w:themeTint="00009A" w:val="single"/>
          <w:bottom w:color="ffffff" w:space="0" w:sz="12" w:themeColor="light1" w:val="single"/>
        </w:tcBorders>
        <w:shd w:color="92ccdc" w:fill="92ccdc" w:themeColor="accent5" w:themeFill="accent5" w:themeFillTint="00009A" w:theme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92ccdc" w:space="0" w:sz="32" w:themeColor="accent5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92ccdc" w:space="0" w:sz="32" w:themeColor="accent5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92ccdc" w:fill="92ccdc" w:themeColor="accent5" w:themeFill="accent5" w:themeFillTint="00009A" w:theme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92ccdc" w:fill="92ccdc" w:themeColor="accent5" w:themeFill="accent5" w:themeFillTint="00009A" w:theme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92ccdc" w:fill="92ccdc" w:themeColor="accent5" w:themeFill="accent5" w:themeFillTint="00009A" w:themeTint="00009A" w:val="clear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ac090" w:space="0" w:sz="32" w:themeColor="accent6" w:themeTint="000098" w:val="single"/>
        <w:left w:color="fac090" w:space="0" w:sz="32" w:themeColor="accent6" w:themeTint="000098" w:val="single"/>
        <w:bottom w:color="fac090" w:space="0" w:sz="32" w:themeColor="accent6" w:themeTint="000098" w:val="single"/>
        <w:right w:color="fac090" w:space="0" w:sz="32" w:themeColor="accent6" w:themeTint="000098" w:val="single"/>
      </w:tblBorders>
      <w:shd w:color="fac090" w:fill="fac090" w:themeColor="accent6" w:themeFill="accent6" w:themeFillTint="000098" w:themeTint="000098" w:val="clear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fac090" w:space="0" w:sz="32" w:themeColor="accent6" w:themeTint="000098" w:val="single"/>
          <w:bottom w:color="ffffff" w:space="0" w:sz="12" w:themeColor="light1" w:val="single"/>
        </w:tcBorders>
        <w:shd w:color="fac090" w:fill="fac090" w:themeColor="accent6" w:themeFill="accent6" w:themeFillTint="000098" w:theme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fac090" w:space="0" w:sz="32" w:themeColor="accent6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fac090" w:space="0" w:sz="32" w:themeColor="accent6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fac090" w:fill="fac090" w:themeColor="accent6" w:themeFill="accent6" w:themeFillTint="000098" w:theme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ac090" w:fill="fac090" w:themeColor="accent6" w:themeFill="accent6" w:themeFillTint="000098" w:theme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ac090" w:fill="fac090" w:themeColor="accent6" w:themeFill="accent6" w:themeFillTint="000098" w:themeTint="000098" w:val="clear"/>
      </w:tcPr>
    </w:tblStylePr>
  </w:style>
  <w:style w:type="table" w:styleId="-610" w:customStyle="1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7f7f7f" w:space="0" w:sz="4" w:themeColor="text1" w:themeTint="000080" w:val="single"/>
        <w:bottom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000000" w:themeColor="text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color w:val="000000" w:themeColor="text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color w:val="000000" w:themeColor="text1"/>
      </w:rPr>
    </w:tblStylePr>
    <w:tblStylePr w:type="lastCol">
      <w:rPr>
        <w:b w:val="1"/>
        <w:color w:val="000000" w:themeColor="text1"/>
      </w:r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4" w:themeColor="accent1" w:val="single"/>
        <w:bottom w:color="4f81bd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2a4a71" w:themeColor="accent1" w:themeShade="000095"/>
      </w:rPr>
      <w:tblPr/>
      <w:tcPr>
        <w:tcBorders>
          <w:bottom w:color="4f81bd" w:space="0" w:sz="4" w:themeColor="accent1" w:val="single"/>
        </w:tcBorders>
      </w:tcPr>
    </w:tblStylePr>
    <w:tblStylePr w:type="lastRow">
      <w:rPr>
        <w:b w:val="1"/>
        <w:color w:val="2a4a71" w:themeColor="accent1" w:themeShade="000095"/>
      </w:rPr>
      <w:tblPr/>
      <w:tcPr>
        <w:tcBorders>
          <w:top w:color="4f81bd" w:space="0" w:sz="4" w:themeColor="accent1" w:val="single"/>
        </w:tcBorders>
      </w:tcPr>
    </w:tblStylePr>
    <w:tblStylePr w:type="firstCol">
      <w:rPr>
        <w:b w:val="1"/>
        <w:color w:val="2a4a71" w:themeColor="accent1" w:themeShade="000095"/>
      </w:rPr>
    </w:tblStylePr>
    <w:tblStylePr w:type="lastCol">
      <w:rPr>
        <w:b w:val="1"/>
        <w:color w:val="2a4a71" w:themeColor="accent1" w:themeShade="000095"/>
      </w:rPr>
    </w:tblStylePr>
    <w:tblStylePr w:type="band1Vert">
      <w:tblPr/>
      <w:tcPr>
        <w:shd w:color="d2dfee" w:fill="d2dfee" w:themeColor="accent1" w:themeFill="accent1" w:themeFillTint="000040" w:themeTint="000040" w:val="clear"/>
      </w:tcPr>
    </w:tblStylePr>
    <w:tblStylePr w:type="band1Horz">
      <w:rPr>
        <w:rFonts w:ascii="Arial" w:hAnsi="Arial"/>
        <w:color w:val="2a4a71" w:themeColor="accent1" w:themeShade="000095"/>
        <w:sz w:val="22"/>
      </w:rPr>
      <w:tblPr/>
      <w:tcPr>
        <w:shd w:color="d2dfee" w:fill="d2dfee" w:themeColor="accent1" w:themeFill="accent1" w:themeFillTint="000040" w:themeTint="000040" w:val="clear"/>
      </w:tcPr>
    </w:tblStylePr>
    <w:tblStylePr w:type="band2Horz">
      <w:rPr>
        <w:rFonts w:ascii="Arial" w:hAnsi="Arial"/>
        <w:color w:val="2a4a71" w:themeColor="accent1" w:themeShade="0000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d99695" w:space="0" w:sz="4" w:themeColor="accent2" w:themeTint="000097" w:val="single"/>
        <w:bottom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d99695" w:themeColor="accent2" w:themeShade="000095" w:themeTint="000097"/>
      </w:rPr>
      <w:tblPr/>
      <w:tcPr>
        <w:tcBorders>
          <w:bottom w:color="d99695" w:space="0" w:sz="4" w:themeColor="accent2" w:themeTint="000097" w:val="single"/>
        </w:tcBorders>
      </w:tcPr>
    </w:tblStylePr>
    <w:tblStylePr w:type="lastRow">
      <w:rPr>
        <w:b w:val="1"/>
        <w:color w:val="d99695" w:themeColor="accent2" w:themeShade="000095" w:themeTint="000097"/>
      </w:rPr>
      <w:tblPr/>
      <w:tcPr>
        <w:tcBorders>
          <w:top w:color="d99695" w:space="0" w:sz="4" w:themeColor="accent2" w:themeTint="000097" w:val="single"/>
        </w:tcBorders>
      </w:tcPr>
    </w:tblStylePr>
    <w:tblStylePr w:type="firstCol">
      <w:rPr>
        <w:b w:val="1"/>
        <w:color w:val="d99695" w:themeColor="accent2" w:themeShade="000095" w:themeTint="000097"/>
      </w:rPr>
    </w:tblStylePr>
    <w:tblStylePr w:type="lastCol">
      <w:rPr>
        <w:b w:val="1"/>
        <w:color w:val="d99695" w:themeColor="accent2" w:themeShade="000095" w:themeTint="000097"/>
      </w:rPr>
    </w:tblStylePr>
    <w:tblStylePr w:type="band1Vert">
      <w:tblPr/>
      <w:tcPr>
        <w:shd w:color="efd2d2" w:fill="efd2d2" w:themeColor="accent2" w:themeFill="accent2" w:themeFillTint="000040" w:themeTint="000040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efd2d2" w:fill="efd2d2" w:themeColor="accent2" w:themeFill="accent2" w:themeFillTint="000040" w:themeTint="000040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c3d69b" w:space="0" w:sz="4" w:themeColor="accent3" w:themeTint="000098" w:val="single"/>
        <w:bottom w:color="c3d69b" w:space="0" w:sz="4" w:themeColor="accent3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c3d69b" w:themeColor="accent3" w:themeShade="000095" w:themeTint="000098"/>
      </w:rPr>
      <w:tblPr/>
      <w:tcPr>
        <w:tcBorders>
          <w:bottom w:color="c3d69b" w:space="0" w:sz="4" w:themeColor="accent3" w:themeTint="000098" w:val="single"/>
        </w:tcBorders>
      </w:tcPr>
    </w:tblStylePr>
    <w:tblStylePr w:type="lastRow">
      <w:rPr>
        <w:b w:val="1"/>
        <w:color w:val="c3d69b" w:themeColor="accent3" w:themeShade="000095" w:themeTint="000098"/>
      </w:rPr>
      <w:tblPr/>
      <w:tcPr>
        <w:tcBorders>
          <w:top w:color="c3d69b" w:space="0" w:sz="4" w:themeColor="accent3" w:themeTint="000098" w:val="single"/>
        </w:tcBorders>
      </w:tcPr>
    </w:tblStylePr>
    <w:tblStylePr w:type="firstCol">
      <w:rPr>
        <w:b w:val="1"/>
        <w:color w:val="c3d69b" w:themeColor="accent3" w:themeShade="000095" w:themeTint="000098"/>
      </w:rPr>
    </w:tblStylePr>
    <w:tblStylePr w:type="lastCol">
      <w:rPr>
        <w:b w:val="1"/>
        <w:color w:val="c3d69b" w:themeColor="accent3" w:themeShade="000095" w:themeTint="000098"/>
      </w:rPr>
    </w:tblStylePr>
    <w:tblStylePr w:type="band1Vert">
      <w:tblPr/>
      <w:tcPr>
        <w:shd w:color="e5eed5" w:fill="e5eed5" w:themeColor="accent3" w:themeFill="accent3" w:themeFillTint="000040" w:themeTint="000040" w:val="clear"/>
      </w:tcPr>
    </w:tblStylePr>
    <w:tblStylePr w:type="band1Horz">
      <w:rPr>
        <w:rFonts w:ascii="Arial" w:hAnsi="Arial"/>
        <w:color w:val="c3d69b" w:themeColor="accent3" w:themeShade="000095" w:themeTint="000098"/>
        <w:sz w:val="22"/>
      </w:rPr>
      <w:tblPr/>
      <w:tcPr>
        <w:shd w:color="e5eed5" w:fill="e5eed5" w:themeColor="accent3" w:themeFill="accent3" w:themeFillTint="000040" w:themeTint="000040" w:val="clear"/>
      </w:tcPr>
    </w:tblStylePr>
    <w:tblStylePr w:type="band2Horz">
      <w:rPr>
        <w:rFonts w:ascii="Arial" w:hAnsi="Arial"/>
        <w:color w:val="c3d69b" w:themeColor="accent3" w:themeShade="000095" w:themeTint="000098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b2a1c6" w:space="0" w:sz="4" w:themeColor="accent4" w:themeTint="00009A" w:val="single"/>
        <w:bottom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b2a1c6" w:themeColor="accent4" w:themeShade="000095" w:themeTint="00009A"/>
      </w:rPr>
      <w:tblPr/>
      <w:tcPr>
        <w:tcBorders>
          <w:bottom w:color="b2a1c6" w:space="0" w:sz="4" w:themeColor="accent4" w:themeTint="00009A" w:val="single"/>
        </w:tcBorders>
      </w:tcPr>
    </w:tblStylePr>
    <w:tblStylePr w:type="lastRow">
      <w:rPr>
        <w:b w:val="1"/>
        <w:color w:val="b2a1c6" w:themeColor="accent4" w:themeShade="000095" w:themeTint="00009A"/>
      </w:rPr>
      <w:tblPr/>
      <w:tcPr>
        <w:tcBorders>
          <w:top w:color="b2a1c6" w:space="0" w:sz="4" w:themeColor="accent4" w:themeTint="00009A" w:val="single"/>
        </w:tcBorders>
      </w:tcPr>
    </w:tblStylePr>
    <w:tblStylePr w:type="firstCol">
      <w:rPr>
        <w:b w:val="1"/>
        <w:color w:val="b2a1c6" w:themeColor="accent4" w:themeShade="000095" w:themeTint="00009A"/>
      </w:rPr>
    </w:tblStylePr>
    <w:tblStylePr w:type="lastCol">
      <w:rPr>
        <w:b w:val="1"/>
        <w:color w:val="b2a1c6" w:themeColor="accent4" w:themeShade="000095" w:themeTint="00009A"/>
      </w:rPr>
    </w:tblStylePr>
    <w:tblStylePr w:type="band1Vert">
      <w:tblPr/>
      <w:tcPr>
        <w:shd w:color="dfd8e7" w:fill="dfd8e7" w:themeColor="accent4" w:themeFill="accent4" w:themeFillTint="000040" w:themeTint="000040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dfd8e7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92ccdc" w:space="0" w:sz="4" w:themeColor="accent5" w:themeTint="00009A" w:val="single"/>
        <w:bottom w:color="92ccdc" w:space="0" w:sz="4" w:themeColor="accent5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92ccdc" w:themeColor="accent5" w:themeShade="000095" w:themeTint="00009A"/>
      </w:rPr>
      <w:tblPr/>
      <w:tcPr>
        <w:tcBorders>
          <w:bottom w:color="92ccdc" w:space="0" w:sz="4" w:themeColor="accent5" w:themeTint="00009A" w:val="single"/>
        </w:tcBorders>
      </w:tcPr>
    </w:tblStylePr>
    <w:tblStylePr w:type="lastRow">
      <w:rPr>
        <w:b w:val="1"/>
        <w:color w:val="92ccdc" w:themeColor="accent5" w:themeShade="000095" w:themeTint="00009A"/>
      </w:rPr>
      <w:tblPr/>
      <w:tcPr>
        <w:tcBorders>
          <w:top w:color="92ccdc" w:space="0" w:sz="4" w:themeColor="accent5" w:themeTint="00009A" w:val="single"/>
        </w:tcBorders>
      </w:tcPr>
    </w:tblStylePr>
    <w:tblStylePr w:type="firstCol">
      <w:rPr>
        <w:b w:val="1"/>
        <w:color w:val="92ccdc" w:themeColor="accent5" w:themeShade="000095" w:themeTint="00009A"/>
      </w:rPr>
    </w:tblStylePr>
    <w:tblStylePr w:type="lastCol">
      <w:rPr>
        <w:b w:val="1"/>
        <w:color w:val="92ccdc" w:themeColor="accent5" w:themeShade="000095" w:themeTint="00009A"/>
      </w:rPr>
    </w:tblStylePr>
    <w:tblStylePr w:type="band1Vert">
      <w:tblPr/>
      <w:tcPr>
        <w:shd w:color="d1eaf0" w:fill="d1eaf0" w:themeColor="accent5" w:themeFill="accent5" w:themeFillTint="000040" w:themeTint="000040" w:val="clear"/>
      </w:tcPr>
    </w:tblStylePr>
    <w:tblStylePr w:type="band1Horz">
      <w:rPr>
        <w:rFonts w:ascii="Arial" w:hAnsi="Arial"/>
        <w:color w:val="92ccdc" w:themeColor="accent5" w:themeShade="000095" w:themeTint="00009A"/>
        <w:sz w:val="22"/>
      </w:rPr>
      <w:tblPr/>
      <w:tcPr>
        <w:shd w:color="d1eaf0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92ccdc" w:themeColor="accent5" w:themeShade="000095" w:themeTint="00009A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ac090" w:space="0" w:sz="4" w:themeColor="accent6" w:themeTint="000098" w:val="single"/>
        <w:bottom w:color="fac090" w:space="0" w:sz="4" w:themeColor="accent6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fac090" w:themeColor="accent6" w:themeShade="000095" w:themeTint="000098"/>
      </w:rPr>
      <w:tblPr/>
      <w:tcPr>
        <w:tcBorders>
          <w:bottom w:color="fac090" w:space="0" w:sz="4" w:themeColor="accent6" w:themeTint="000098" w:val="single"/>
        </w:tcBorders>
      </w:tcPr>
    </w:tblStylePr>
    <w:tblStylePr w:type="lastRow">
      <w:rPr>
        <w:b w:val="1"/>
        <w:color w:val="fac090" w:themeColor="accent6" w:themeShade="000095" w:themeTint="000098"/>
      </w:rPr>
      <w:tblPr/>
      <w:tcPr>
        <w:tcBorders>
          <w:top w:color="fac090" w:space="0" w:sz="4" w:themeColor="accent6" w:themeTint="000098" w:val="single"/>
        </w:tcBorders>
      </w:tcPr>
    </w:tblStylePr>
    <w:tblStylePr w:type="firstCol">
      <w:rPr>
        <w:b w:val="1"/>
        <w:color w:val="fac090" w:themeColor="accent6" w:themeShade="000095" w:themeTint="000098"/>
      </w:rPr>
    </w:tblStylePr>
    <w:tblStylePr w:type="lastCol">
      <w:rPr>
        <w:b w:val="1"/>
        <w:color w:val="fac090" w:themeColor="accent6" w:themeShade="000095" w:themeTint="000098"/>
      </w:rPr>
    </w:tblStylePr>
    <w:tblStylePr w:type="band1Vert">
      <w:tblPr/>
      <w:tcPr>
        <w:shd w:color="fde4d0" w:fill="fde4d0" w:themeColor="accent6" w:themeFill="accent6" w:themeFillTint="000040" w:themeTint="000040" w:val="clear"/>
      </w:tcPr>
    </w:tblStylePr>
    <w:tblStylePr w:type="band1Horz">
      <w:rPr>
        <w:rFonts w:ascii="Arial" w:hAnsi="Arial"/>
        <w:color w:val="fac090" w:themeColor="accent6" w:themeShade="000095" w:themeTint="000098"/>
        <w:sz w:val="22"/>
      </w:rPr>
      <w:tblPr/>
      <w:tcPr>
        <w:shd w:color="fde4d0" w:fill="fde4d0" w:themeColor="accent6" w:themeFill="accent6" w:themeFillTint="000040" w:themeTint="000040" w:val="clear"/>
      </w:tcPr>
    </w:tblStylePr>
    <w:tblStylePr w:type="band2Horz">
      <w:rPr>
        <w:rFonts w:ascii="Arial" w:hAnsi="Arial"/>
        <w:color w:val="fac090" w:themeColor="accent6" w:themeShade="000095" w:themeTint="000098"/>
        <w:sz w:val="22"/>
      </w:rPr>
    </w:tblStylePr>
  </w:style>
  <w:style w:type="table" w:styleId="-710" w:customStyle="1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000000" w:space="0" w:sz="0" w:val="none"/>
          <w:left w:color="000000" w:space="0" w:sz="0" w:val="none"/>
          <w:bottom w:color="7f7f7f" w:space="0" w:sz="4" w:themeColor="text1" w:themeTint="000080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000000" w:space="0" w:sz="0" w:val="none"/>
          <w:left w:color="7f7f7f" w:space="0" w:sz="4" w:themeColor="text1" w:themeTint="000080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4f81bd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000000" w:space="0" w:sz="0" w:val="none"/>
          <w:left w:color="000000" w:space="0" w:sz="0" w:val="none"/>
          <w:bottom w:color="4f81bd" w:space="0" w:sz="4" w:themeColor="accent1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4f81bd" w:space="0" w:sz="4" w:themeColor="accent1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4f81bd" w:space="0" w:sz="4" w:themeColor="accent1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000000" w:space="0" w:sz="0" w:val="none"/>
          <w:left w:color="4f81bd" w:space="0" w:sz="4" w:themeColor="accent1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band1Vert">
      <w:tblPr/>
      <w:tcPr>
        <w:shd w:color="d2dfee" w:fill="d2dfee" w:themeColor="accent1" w:themeFill="accent1" w:themeFillTint="000040" w:themeTint="000040" w:val="clear"/>
      </w:tcPr>
    </w:tblStylePr>
    <w:tblStylePr w:type="band1Horz">
      <w:rPr>
        <w:rFonts w:ascii="Arial" w:hAnsi="Arial"/>
        <w:color w:val="2a4a71" w:themeColor="accent1" w:themeShade="000095"/>
        <w:sz w:val="22"/>
      </w:rPr>
      <w:tblPr/>
      <w:tcPr>
        <w:shd w:color="d2dfee" w:fill="d2dfee" w:themeColor="accent1" w:themeFill="accent1" w:themeFillTint="000040" w:themeTint="000040" w:val="clear"/>
      </w:tcPr>
    </w:tblStylePr>
    <w:tblStylePr w:type="band2Horz">
      <w:rPr>
        <w:rFonts w:ascii="Arial" w:hAnsi="Arial"/>
        <w:color w:val="2a4a71" w:themeColor="accent1" w:themeShade="0000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000000" w:space="0" w:sz="0" w:val="none"/>
          <w:left w:color="000000" w:space="0" w:sz="0" w:val="none"/>
          <w:bottom w:color="d99695" w:space="0" w:sz="4" w:themeColor="accent2" w:themeTint="000097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d99695" w:space="0" w:sz="4" w:themeColor="accent2" w:themeTint="000097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d99695" w:space="0" w:sz="4" w:themeColor="accent2" w:themeTint="000097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000000" w:space="0" w:sz="0" w:val="none"/>
          <w:left w:color="d99695" w:space="0" w:sz="4" w:themeColor="accent2" w:themeTint="000097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band1Vert">
      <w:tblPr/>
      <w:tcPr>
        <w:shd w:color="efd2d2" w:fill="efd2d2" w:themeColor="accent2" w:themeFill="accent2" w:themeFillTint="000040" w:themeTint="000040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efd2d2" w:fill="efd2d2" w:themeColor="accent2" w:themeFill="accent2" w:themeFillTint="000040" w:themeTint="000040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c3d69b" w:space="0" w:sz="4" w:themeColor="accent3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000000" w:space="0" w:sz="0" w:val="none"/>
          <w:left w:color="000000" w:space="0" w:sz="0" w:val="none"/>
          <w:bottom w:color="c3d69b" w:space="0" w:sz="4" w:themeColor="accent3" w:themeTint="000098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c3d69b" w:space="0" w:sz="4" w:themeColor="accent3" w:themeTint="000098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c3d69b" w:space="0" w:sz="4" w:themeColor="accent3" w:themeTint="000098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000000" w:space="0" w:sz="0" w:val="none"/>
          <w:left w:color="c3d69b" w:space="0" w:sz="4" w:themeColor="accent3" w:themeTint="000098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band1Vert">
      <w:tblPr/>
      <w:tcPr>
        <w:shd w:color="e5eed5" w:fill="e5eed5" w:themeColor="accent3" w:themeFill="accent3" w:themeFillTint="000040" w:themeTint="000040" w:val="clear"/>
      </w:tcPr>
    </w:tblStylePr>
    <w:tblStylePr w:type="band1Horz">
      <w:rPr>
        <w:rFonts w:ascii="Arial" w:hAnsi="Arial"/>
        <w:color w:val="c3d69b" w:themeColor="accent3" w:themeShade="000095" w:themeTint="000098"/>
        <w:sz w:val="22"/>
      </w:rPr>
      <w:tblPr/>
      <w:tcPr>
        <w:shd w:color="e5eed5" w:fill="e5eed5" w:themeColor="accent3" w:themeFill="accent3" w:themeFillTint="000040" w:themeTint="000040" w:val="clear"/>
      </w:tcPr>
    </w:tblStylePr>
    <w:tblStylePr w:type="band2Horz">
      <w:rPr>
        <w:rFonts w:ascii="Arial" w:hAnsi="Arial"/>
        <w:color w:val="c3d69b" w:themeColor="accent3" w:themeShade="000095" w:themeTint="000098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000000" w:space="0" w:sz="0" w:val="none"/>
          <w:left w:color="000000" w:space="0" w:sz="0" w:val="none"/>
          <w:bottom w:color="b2a1c6" w:space="0" w:sz="4" w:themeColor="accent4" w:themeTint="00009A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b2a1c6" w:space="0" w:sz="4" w:themeColor="accent4" w:themeTint="00009A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b2a1c6" w:space="0" w:sz="4" w:themeColor="accent4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000000" w:space="0" w:sz="0" w:val="none"/>
          <w:left w:color="b2a1c6" w:space="0" w:sz="4" w:themeColor="accent4" w:themeTint="00009A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band1Vert">
      <w:tblPr/>
      <w:tcPr>
        <w:shd w:color="dfd8e7" w:fill="dfd8e7" w:themeColor="accent4" w:themeFill="accent4" w:themeFillTint="000040" w:themeTint="000040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dfd8e7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92ccdc" w:space="0" w:sz="4" w:themeColor="accent5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000000" w:space="0" w:sz="0" w:val="none"/>
          <w:left w:color="000000" w:space="0" w:sz="0" w:val="none"/>
          <w:bottom w:color="92ccdc" w:space="0" w:sz="4" w:themeColor="accent5" w:themeTint="00009A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92ccdc" w:space="0" w:sz="4" w:themeColor="accent5" w:themeTint="00009A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92ccdc" w:space="0" w:sz="4" w:themeColor="accent5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000000" w:space="0" w:sz="0" w:val="none"/>
          <w:left w:color="92ccdc" w:space="0" w:sz="4" w:themeColor="accent5" w:themeTint="00009A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band1Vert">
      <w:tblPr/>
      <w:tcPr>
        <w:shd w:color="d1eaf0" w:fill="d1eaf0" w:themeColor="accent5" w:themeFill="accent5" w:themeFillTint="000040" w:themeTint="000040" w:val="clear"/>
      </w:tcPr>
    </w:tblStylePr>
    <w:tblStylePr w:type="band1Horz">
      <w:rPr>
        <w:rFonts w:ascii="Arial" w:hAnsi="Arial"/>
        <w:color w:val="92ccdc" w:themeColor="accent5" w:themeShade="000095" w:themeTint="00009A"/>
        <w:sz w:val="22"/>
      </w:rPr>
      <w:tblPr/>
      <w:tcPr>
        <w:shd w:color="d1eaf0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92ccdc" w:themeColor="accent5" w:themeShade="000095" w:themeTint="00009A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fac090" w:space="0" w:sz="4" w:themeColor="accent6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000000" w:space="0" w:sz="0" w:val="none"/>
          <w:left w:color="000000" w:space="0" w:sz="0" w:val="none"/>
          <w:bottom w:color="fac090" w:space="0" w:sz="4" w:themeColor="accent6" w:themeTint="000098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fac090" w:space="0" w:sz="4" w:themeColor="accent6" w:themeTint="000098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fac090" w:space="0" w:sz="4" w:themeColor="accent6" w:themeTint="000098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000000" w:space="0" w:sz="0" w:val="none"/>
          <w:left w:color="fac090" w:space="0" w:sz="4" w:themeColor="accent6" w:themeTint="000098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band1Vert">
      <w:tblPr/>
      <w:tcPr>
        <w:shd w:color="fde4d0" w:fill="fde4d0" w:themeColor="accent6" w:themeFill="accent6" w:themeFillTint="000040" w:themeTint="000040" w:val="clear"/>
      </w:tcPr>
    </w:tblStylePr>
    <w:tblStylePr w:type="band1Horz">
      <w:rPr>
        <w:rFonts w:ascii="Arial" w:hAnsi="Arial"/>
        <w:color w:val="fac090" w:themeColor="accent6" w:themeShade="000095" w:themeTint="000098"/>
        <w:sz w:val="22"/>
      </w:rPr>
      <w:tblPr/>
      <w:tcPr>
        <w:shd w:color="fde4d0" w:fill="fde4d0" w:themeColor="accent6" w:themeFill="accent6" w:themeFillTint="000040" w:themeTint="000040" w:val="clear"/>
      </w:tcPr>
    </w:tblStylePr>
    <w:tblStylePr w:type="band2Horz">
      <w:rPr>
        <w:rFonts w:ascii="Arial" w:hAnsi="Arial"/>
        <w:color w:val="fac090" w:themeColor="accent6" w:themeShade="000095" w:themeTint="000098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c7d7ea" w:fill="c7d7ea" w:themeColor="accent1" w:themeFill="accent1" w:themeFillTint="000050" w:theme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c7d7ea" w:fill="c7d7ea" w:themeColor="accent1" w:themeFill="accent1" w:themeFillTint="000050" w:themeTint="000050" w:val="clear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595959" w:space="0" w:sz="4" w:themeColor="text1" w:themeTint="0000A6" w:val="single"/>
        <w:left w:color="595959" w:space="0" w:sz="4" w:themeColor="text1" w:themeTint="0000A6" w:val="single"/>
        <w:bottom w:color="595959" w:space="0" w:sz="4" w:themeColor="text1" w:themeTint="0000A6" w:val="single"/>
        <w:right w:color="595959" w:space="0" w:sz="4" w:themeColor="text1" w:themeTint="0000A6" w:val="single"/>
        <w:insideH w:color="595959" w:space="0" w:sz="4" w:themeColor="text1" w:themeTint="0000A6" w:val="single"/>
        <w:insideV w:color="595959" w:space="0" w:sz="4" w:themeColor="text1" w:themeTint="0000A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2a4a71" w:space="0" w:sz="4" w:themeColor="accent1" w:themeShade="000095" w:val="single"/>
        <w:left w:color="2a4a71" w:space="0" w:sz="4" w:themeColor="accent1" w:themeShade="000095" w:val="single"/>
        <w:bottom w:color="2a4a71" w:space="0" w:sz="4" w:themeColor="accent1" w:themeShade="000095" w:val="single"/>
        <w:right w:color="2a4a71" w:space="0" w:sz="4" w:themeColor="accent1" w:themeShade="000095" w:val="single"/>
        <w:insideH w:color="2a4a71" w:space="0" w:sz="4" w:themeColor="accent1" w:themeShade="000095" w:val="single"/>
        <w:insideV w:color="2a4a71" w:space="0" w:sz="4" w:themeColor="accent1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c7d7ea" w:fill="c7d7ea" w:themeColor="accent1" w:themeFill="accent1" w:themeFillTint="000050" w:theme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c7d7ea" w:fill="c7d7ea" w:themeColor="accent1" w:themeFill="accent1" w:themeFillTint="000050" w:themeTint="000050" w:val="clear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732a29" w:space="0" w:sz="4" w:themeColor="accent2" w:themeShade="000095" w:val="single"/>
        <w:left w:color="732a29" w:space="0" w:sz="4" w:themeColor="accent2" w:themeShade="000095" w:val="single"/>
        <w:bottom w:color="732a29" w:space="0" w:sz="4" w:themeColor="accent2" w:themeShade="000095" w:val="single"/>
        <w:right w:color="732a29" w:space="0" w:sz="4" w:themeColor="accent2" w:themeShade="000095" w:val="single"/>
        <w:insideH w:color="732a29" w:space="0" w:sz="4" w:themeColor="accent2" w:themeShade="000095" w:val="single"/>
        <w:insideV w:color="732a29" w:space="0" w:sz="4" w:themeColor="accent2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5b722e" w:space="0" w:sz="4" w:themeColor="accent3" w:themeShade="000095" w:val="single"/>
        <w:left w:color="5b722e" w:space="0" w:sz="4" w:themeColor="accent3" w:themeShade="000095" w:val="single"/>
        <w:bottom w:color="5b722e" w:space="0" w:sz="4" w:themeColor="accent3" w:themeShade="000095" w:val="single"/>
        <w:right w:color="5b722e" w:space="0" w:sz="4" w:themeColor="accent3" w:themeShade="000095" w:val="single"/>
        <w:insideH w:color="5b722e" w:space="0" w:sz="4" w:themeColor="accent3" w:themeShade="000095" w:val="single"/>
        <w:insideV w:color="5b722e" w:space="0" w:sz="4" w:themeColor="accent3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4a395f" w:space="0" w:sz="4" w:themeColor="accent4" w:themeShade="000095" w:val="single"/>
        <w:left w:color="4a395f" w:space="0" w:sz="4" w:themeColor="accent4" w:themeShade="000095" w:val="single"/>
        <w:bottom w:color="4a395f" w:space="0" w:sz="4" w:themeColor="accent4" w:themeShade="000095" w:val="single"/>
        <w:right w:color="4a395f" w:space="0" w:sz="4" w:themeColor="accent4" w:themeShade="000095" w:val="single"/>
        <w:insideH w:color="4a395f" w:space="0" w:sz="4" w:themeColor="accent4" w:themeShade="000095" w:val="single"/>
        <w:insideV w:color="4a395f" w:space="0" w:sz="4" w:themeColor="accent4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266779" w:space="0" w:sz="4" w:themeColor="accent5" w:themeShade="000095" w:val="single"/>
        <w:left w:color="266779" w:space="0" w:sz="4" w:themeColor="accent5" w:themeShade="000095" w:val="single"/>
        <w:bottom w:color="266779" w:space="0" w:sz="4" w:themeColor="accent5" w:themeShade="000095" w:val="single"/>
        <w:right w:color="266779" w:space="0" w:sz="4" w:themeColor="accent5" w:themeShade="000095" w:val="single"/>
        <w:insideH w:color="266779" w:space="0" w:sz="4" w:themeColor="accent5" w:themeShade="000095" w:val="single"/>
        <w:insideV w:color="266779" w:space="0" w:sz="4" w:themeColor="accent5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b15407" w:space="0" w:sz="4" w:themeColor="accent6" w:themeShade="000095" w:val="single"/>
        <w:left w:color="b15407" w:space="0" w:sz="4" w:themeColor="accent6" w:themeShade="000095" w:val="single"/>
        <w:bottom w:color="b15407" w:space="0" w:sz="4" w:themeColor="accent6" w:themeShade="000095" w:val="single"/>
        <w:right w:color="b15407" w:space="0" w:sz="4" w:themeColor="accent6" w:themeShade="000095" w:val="single"/>
        <w:insideH w:color="b15407" w:space="0" w:sz="4" w:themeColor="accent6" w:themeShade="000095" w:val="single"/>
        <w:insideV w:color="b15407" w:space="0" w:sz="4" w:themeColor="accent6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d9d9d9" w:space="0" w:sz="4" w:themeColor="text1" w:themeTint="000026" w:val="single"/>
        <w:left w:color="d9d9d9" w:space="0" w:sz="4" w:themeColor="text1" w:themeTint="000026" w:val="single"/>
        <w:bottom w:color="d9d9d9" w:space="0" w:sz="4" w:themeColor="text1" w:themeTint="000026" w:val="single"/>
        <w:right w:color="d9d9d9" w:space="0" w:sz="4" w:themeColor="text1" w:themeTint="000026" w:val="single"/>
        <w:insideH w:color="d9d9d9" w:space="0" w:sz="4" w:themeColor="text1" w:themeTint="000026" w:val="single"/>
        <w:insideV w:color="d9d9d9" w:space="0" w:sz="4" w:themeColor="text1" w:themeTint="00002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7f7f7f" w:space="0" w:sz="12" w:themeColor="text1" w:themeTint="000080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7f7f7f" w:space="0" w:sz="12" w:themeColor="text1" w:themeTint="000080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9d9d9" w:space="0" w:sz="4" w:themeColor="text1" w:themeTint="000026" w:val="single"/>
          <w:left w:color="d9d9d9" w:space="0" w:sz="4" w:themeColor="text1" w:themeTint="000026" w:val="single"/>
          <w:bottom w:color="d9d9d9" w:space="0" w:sz="4" w:themeColor="text1" w:themeTint="000026" w:val="single"/>
          <w:right w:color="d9d9d9" w:space="0" w:sz="4" w:themeColor="text1" w:themeTint="000026" w:val="single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b7cbe4" w:space="0" w:sz="4" w:themeColor="accent1" w:themeTint="000067" w:val="single"/>
        <w:left w:color="b7cbe4" w:space="0" w:sz="4" w:themeColor="accent1" w:themeTint="000067" w:val="single"/>
        <w:bottom w:color="b7cbe4" w:space="0" w:sz="4" w:themeColor="accent1" w:themeTint="000067" w:val="single"/>
        <w:right w:color="b7cbe4" w:space="0" w:sz="4" w:themeColor="accent1" w:themeTint="000067" w:val="single"/>
        <w:insideH w:color="b7cbe4" w:space="0" w:sz="4" w:themeColor="accent1" w:themeTint="000067" w:val="single"/>
        <w:insideV w:color="b7cbe4" w:space="0" w:sz="4" w:themeColor="accent1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4f81bd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4f81bd" w:space="0" w:sz="12" w:themeColor="accent1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4f81bd" w:space="0" w:sz="12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7cbe4" w:space="0" w:sz="4" w:themeColor="accent1" w:themeTint="000067" w:val="single"/>
          <w:left w:color="b7cbe4" w:space="0" w:sz="4" w:themeColor="accent1" w:themeTint="000067" w:val="single"/>
          <w:bottom w:color="b7cbe4" w:space="0" w:sz="4" w:themeColor="accent1" w:themeTint="000067" w:val="single"/>
          <w:right w:color="b7cbe4" w:space="0" w:sz="4" w:themeColor="accent1" w:themeTint="000067" w:val="single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e5b7b6" w:space="0" w:sz="4" w:themeColor="accent2" w:themeTint="000067" w:val="single"/>
        <w:left w:color="e5b7b6" w:space="0" w:sz="4" w:themeColor="accent2" w:themeTint="000067" w:val="single"/>
        <w:bottom w:color="e5b7b6" w:space="0" w:sz="4" w:themeColor="accent2" w:themeTint="000067" w:val="single"/>
        <w:right w:color="e5b7b6" w:space="0" w:sz="4" w:themeColor="accent2" w:themeTint="000067" w:val="single"/>
        <w:insideH w:color="e5b7b6" w:space="0" w:sz="4" w:themeColor="accent2" w:themeTint="000067" w:val="single"/>
        <w:insideV w:color="e5b7b6" w:space="0" w:sz="4" w:themeColor="accent2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d99695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d99695" w:space="0" w:sz="12" w:themeColor="accent2" w:themeTint="00009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d99695" w:space="0" w:sz="12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e5b7b6" w:space="0" w:sz="4" w:themeColor="accent2" w:themeTint="000067" w:val="single"/>
          <w:left w:color="e5b7b6" w:space="0" w:sz="4" w:themeColor="accent2" w:themeTint="000067" w:val="single"/>
          <w:bottom w:color="e5b7b6" w:space="0" w:sz="4" w:themeColor="accent2" w:themeTint="000067" w:val="single"/>
          <w:right w:color="e5b7b6" w:space="0" w:sz="4" w:themeColor="accent2" w:themeTint="000067" w:val="single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d6e3bb" w:space="0" w:sz="4" w:themeColor="accent3" w:themeTint="000067" w:val="single"/>
        <w:left w:color="d6e3bb" w:space="0" w:sz="4" w:themeColor="accent3" w:themeTint="000067" w:val="single"/>
        <w:bottom w:color="d6e3bb" w:space="0" w:sz="4" w:themeColor="accent3" w:themeTint="000067" w:val="single"/>
        <w:right w:color="d6e3bb" w:space="0" w:sz="4" w:themeColor="accent3" w:themeTint="000067" w:val="single"/>
        <w:insideH w:color="d6e3bb" w:space="0" w:sz="4" w:themeColor="accent3" w:themeTint="000067" w:val="single"/>
        <w:insideV w:color="d6e3bb" w:space="0" w:sz="4" w:themeColor="accent3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c3d69b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c3d69b" w:space="0" w:sz="12" w:themeColor="accent3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c3d69b" w:space="0" w:sz="12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6e3bb" w:space="0" w:sz="4" w:themeColor="accent3" w:themeTint="000067" w:val="single"/>
          <w:left w:color="d6e3bb" w:space="0" w:sz="4" w:themeColor="accent3" w:themeTint="000067" w:val="single"/>
          <w:bottom w:color="d6e3bb" w:space="0" w:sz="4" w:themeColor="accent3" w:themeTint="000067" w:val="single"/>
          <w:right w:color="d6e3bb" w:space="0" w:sz="4" w:themeColor="accent3" w:themeTint="000067" w:val="single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cbc0d9" w:space="0" w:sz="4" w:themeColor="accent4" w:themeTint="000067" w:val="single"/>
        <w:left w:color="cbc0d9" w:space="0" w:sz="4" w:themeColor="accent4" w:themeTint="000067" w:val="single"/>
        <w:bottom w:color="cbc0d9" w:space="0" w:sz="4" w:themeColor="accent4" w:themeTint="000067" w:val="single"/>
        <w:right w:color="cbc0d9" w:space="0" w:sz="4" w:themeColor="accent4" w:themeTint="000067" w:val="single"/>
        <w:insideH w:color="cbc0d9" w:space="0" w:sz="4" w:themeColor="accent4" w:themeTint="000067" w:val="single"/>
        <w:insideV w:color="cbc0d9" w:space="0" w:sz="4" w:themeColor="accent4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b2a1c6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b2a1c6" w:space="0" w:sz="12" w:themeColor="accent4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b2a1c6" w:space="0" w:sz="12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bc0d9" w:space="0" w:sz="4" w:themeColor="accent4" w:themeTint="000067" w:val="single"/>
          <w:left w:color="cbc0d9" w:space="0" w:sz="4" w:themeColor="accent4" w:themeTint="000067" w:val="single"/>
          <w:bottom w:color="cbc0d9" w:space="0" w:sz="4" w:themeColor="accent4" w:themeTint="000067" w:val="single"/>
          <w:right w:color="cbc0d9" w:space="0" w:sz="4" w:themeColor="accent4" w:themeTint="000067" w:val="single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b6dde8" w:space="0" w:sz="4" w:themeColor="accent5" w:themeTint="000067" w:val="single"/>
        <w:left w:color="b6dde8" w:space="0" w:sz="4" w:themeColor="accent5" w:themeTint="000067" w:val="single"/>
        <w:bottom w:color="b6dde8" w:space="0" w:sz="4" w:themeColor="accent5" w:themeTint="000067" w:val="single"/>
        <w:right w:color="b6dde8" w:space="0" w:sz="4" w:themeColor="accent5" w:themeTint="000067" w:val="single"/>
        <w:insideH w:color="b6dde8" w:space="0" w:sz="4" w:themeColor="accent5" w:themeTint="000067" w:val="single"/>
        <w:insideV w:color="b6dde8" w:space="0" w:sz="4" w:themeColor="accent5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92ccdc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92ccdc" w:space="0" w:sz="12" w:themeColor="accent5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92ccdc" w:space="0" w:sz="12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6dde8" w:space="0" w:sz="4" w:themeColor="accent5" w:themeTint="000067" w:val="single"/>
          <w:left w:color="b6dde8" w:space="0" w:sz="4" w:themeColor="accent5" w:themeTint="000067" w:val="single"/>
          <w:bottom w:color="b6dde8" w:space="0" w:sz="4" w:themeColor="accent5" w:themeTint="000067" w:val="single"/>
          <w:right w:color="b6dde8" w:space="0" w:sz="4" w:themeColor="accent5" w:themeTint="000067" w:val="single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bd4b4" w:space="0" w:sz="4" w:themeColor="accent6" w:themeTint="000067" w:val="single"/>
        <w:left w:color="fbd4b4" w:space="0" w:sz="4" w:themeColor="accent6" w:themeTint="000067" w:val="single"/>
        <w:bottom w:color="fbd4b4" w:space="0" w:sz="4" w:themeColor="accent6" w:themeTint="000067" w:val="single"/>
        <w:right w:color="fbd4b4" w:space="0" w:sz="4" w:themeColor="accent6" w:themeTint="000067" w:val="single"/>
        <w:insideH w:color="fbd4b4" w:space="0" w:sz="4" w:themeColor="accent6" w:themeTint="000067" w:val="single"/>
        <w:insideV w:color="fbd4b4" w:space="0" w:sz="4" w:themeColor="accent6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fac09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fac090" w:space="0" w:sz="12" w:themeColor="accent6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fac090" w:space="0" w:sz="12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bd4b4" w:space="0" w:sz="4" w:themeColor="accent6" w:themeTint="000067" w:val="single"/>
          <w:left w:color="fbd4b4" w:space="0" w:sz="4" w:themeColor="accent6" w:themeTint="000067" w:val="single"/>
          <w:bottom w:color="fbd4b4" w:space="0" w:sz="4" w:themeColor="accent6" w:themeTint="000067" w:val="single"/>
          <w:right w:color="fbd4b4" w:space="0" w:sz="4" w:themeColor="accent6" w:themeTint="000067" w:val="single"/>
        </w:tcBorders>
      </w:tcPr>
    </w:tblStylePr>
  </w:style>
  <w:style w:type="character" w:styleId="ac">
    <w:name w:val="Hyperlink"/>
    <w:uiPriority w:val="99"/>
    <w:unhideWhenUsed w:val="1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ae" w:customStyle="1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 w:val="1"/>
    <w:rPr>
      <w:vertAlign w:val="superscript"/>
    </w:rPr>
  </w:style>
  <w:style w:type="paragraph" w:styleId="af0">
    <w:name w:val="endnote text"/>
    <w:basedOn w:val="a"/>
    <w:link w:val="af1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af1" w:customStyle="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 w:val="1"/>
    <w:unhideWhenUsed w:val="1"/>
    <w:rPr>
      <w:vertAlign w:val="superscript"/>
    </w:rPr>
  </w:style>
  <w:style w:type="paragraph" w:styleId="12">
    <w:name w:val="toc 1"/>
    <w:basedOn w:val="a"/>
    <w:next w:val="a"/>
    <w:uiPriority w:val="39"/>
    <w:unhideWhenUsed w:val="1"/>
    <w:pPr>
      <w:spacing w:after="57"/>
    </w:pPr>
  </w:style>
  <w:style w:type="paragraph" w:styleId="23">
    <w:name w:val="toc 2"/>
    <w:basedOn w:val="a"/>
    <w:next w:val="a"/>
    <w:uiPriority w:val="39"/>
    <w:unhideWhenUsed w:val="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 w:val="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 w:val="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 w:val="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 w:val="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 w:val="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 w:val="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 w:val="1"/>
    <w:pPr>
      <w:spacing w:after="57"/>
      <w:ind w:left="2268"/>
    </w:pPr>
  </w:style>
  <w:style w:type="paragraph" w:styleId="af3">
    <w:name w:val="TOC Heading"/>
    <w:uiPriority w:val="39"/>
    <w:unhideWhenUsed w:val="1"/>
  </w:style>
  <w:style w:type="paragraph" w:styleId="af4">
    <w:name w:val="table of figures"/>
    <w:basedOn w:val="a"/>
    <w:next w:val="a"/>
    <w:uiPriority w:val="99"/>
    <w:unhideWhenUsed w:val="1"/>
    <w:pPr>
      <w:spacing w:after="0"/>
    </w:pPr>
  </w:style>
  <w:style w:type="character" w:styleId="10" w:customStyle="1">
    <w:name w:val="Заголовок 1 Знак"/>
    <w:basedOn w:val="a0"/>
    <w:link w:val="1"/>
    <w:uiPriority w:val="9"/>
    <w:rPr>
      <w:rFonts w:ascii="Times New Roman" w:cs="Times New Roman" w:eastAsia="Times New Roman" w:hAnsi="Times New Roman"/>
      <w:b w:val="1"/>
      <w:bCs w:val="1"/>
      <w:sz w:val="48"/>
      <w:szCs w:val="48"/>
      <w:lang w:eastAsia="ru-RU"/>
    </w:rPr>
  </w:style>
  <w:style w:type="paragraph" w:styleId="af5">
    <w:name w:val="List Paragraph"/>
    <w:basedOn w:val="a"/>
    <w:link w:val="af6"/>
    <w:uiPriority w:val="34"/>
    <w:qFormat w:val="1"/>
    <w:pPr>
      <w:ind w:left="720"/>
    </w:pPr>
    <w:rPr>
      <w:rFonts w:ascii="Calibri" w:cs="Calibri" w:eastAsia="Times New Roman" w:hAnsi="Calibri"/>
    </w:rPr>
  </w:style>
  <w:style w:type="character" w:styleId="af7">
    <w:name w:val="Emphasis"/>
    <w:basedOn w:val="a0"/>
    <w:uiPriority w:val="20"/>
    <w:qFormat w:val="1"/>
    <w:rPr>
      <w:i w:val="1"/>
      <w:iCs w:val="1"/>
    </w:rPr>
  </w:style>
  <w:style w:type="paragraph" w:styleId="af8">
    <w:name w:val="Balloon Text"/>
    <w:basedOn w:val="a"/>
    <w:link w:val="af9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f9" w:customStyle="1">
    <w:name w:val="Текст выноски Знак"/>
    <w:basedOn w:val="a0"/>
    <w:link w:val="af8"/>
    <w:uiPriority w:val="99"/>
    <w:semiHidden w:val="1"/>
    <w:rPr>
      <w:rFonts w:ascii="Tahoma" w:cs="Tahoma" w:hAnsi="Tahoma"/>
      <w:sz w:val="16"/>
      <w:szCs w:val="16"/>
    </w:rPr>
  </w:style>
  <w:style w:type="paragraph" w:styleId="ConsPlusNormal" w:customStyle="1">
    <w:name w:val="ConsPlusNormal"/>
    <w:pPr>
      <w:spacing w:after="0" w:line="240" w:lineRule="auto"/>
    </w:pPr>
    <w:rPr>
      <w:rFonts w:ascii="Arial" w:cs="Arial" w:hAnsi="Arial"/>
      <w:sz w:val="20"/>
      <w:szCs w:val="20"/>
    </w:rPr>
  </w:style>
  <w:style w:type="paragraph" w:styleId="afa">
    <w:name w:val="header"/>
    <w:basedOn w:val="a"/>
    <w:link w:val="afb"/>
    <w:uiPriority w:val="99"/>
    <w:unhideWhenUsed w:val="1"/>
    <w:pPr>
      <w:tabs>
        <w:tab w:val="center" w:pos="4677"/>
        <w:tab w:val="right" w:pos="9355"/>
      </w:tabs>
      <w:spacing w:after="0" w:line="240" w:lineRule="auto"/>
    </w:pPr>
  </w:style>
  <w:style w:type="character" w:styleId="afb" w:customStyle="1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 w:val="1"/>
    <w:pPr>
      <w:tabs>
        <w:tab w:val="center" w:pos="4677"/>
        <w:tab w:val="right" w:pos="9355"/>
      </w:tabs>
      <w:spacing w:after="0" w:line="240" w:lineRule="auto"/>
    </w:pPr>
  </w:style>
  <w:style w:type="character" w:styleId="afd" w:customStyle="1">
    <w:name w:val="Нижний колонтитул Знак"/>
    <w:basedOn w:val="a0"/>
    <w:link w:val="afc"/>
    <w:uiPriority w:val="99"/>
  </w:style>
  <w:style w:type="character" w:styleId="afe">
    <w:name w:val="Strong"/>
    <w:basedOn w:val="a0"/>
    <w:uiPriority w:val="22"/>
    <w:qFormat w:val="1"/>
    <w:rPr>
      <w:b w:val="1"/>
      <w:bCs w:val="1"/>
    </w:rPr>
  </w:style>
  <w:style w:type="character" w:styleId="af6" w:customStyle="1">
    <w:name w:val="Абзац списка Знак"/>
    <w:link w:val="af5"/>
    <w:uiPriority w:val="34"/>
    <w:locked w:val="1"/>
    <w:rsid w:val="00F40DAE"/>
    <w:rPr>
      <w:rFonts w:ascii="Calibri" w:cs="Calibri" w:eastAsia="Times New Roman" w:hAnsi="Calibri"/>
    </w:rPr>
  </w:style>
  <w:style w:type="paragraph" w:styleId="Subtitle">
    <w:name w:val="Subtitle"/>
    <w:basedOn w:val="Normal"/>
    <w:next w:val="Normal"/>
    <w:pPr>
      <w:spacing w:before="200" w:lineRule="auto"/>
    </w:pPr>
    <w:rPr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O/gQvWdXIl2YhV60N9Ly0RC8Mw==">CgMxLjAyDmguMXNmdTh2anMxZ2t2OAByITF4NzJCbU1JbHUxMzFtd3kwZUMteGxPZU84bGNsYnpRdw==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2024-03-22T10:03:00Z</dcterms:created>
  <dc:creator>Руководитель</dc:creator>
</cp:coreProperties>
</file>